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4E37" w:rsidRPr="008A4E37" w:rsidRDefault="008A4E37" w:rsidP="0001265A">
      <w:pPr>
        <w:pStyle w:val="MS"/>
        <w:spacing w:line="276" w:lineRule="auto"/>
        <w:jc w:val="center"/>
        <w:rPr>
          <w:rFonts w:ascii="바탕체" w:eastAsia="바탕체" w:hAnsi="바탕체"/>
          <w:b/>
          <w:bCs/>
          <w:sz w:val="26"/>
          <w:szCs w:val="26"/>
        </w:rPr>
      </w:pPr>
    </w:p>
    <w:p w:rsidR="0001265A" w:rsidRPr="003076CA" w:rsidRDefault="0001265A" w:rsidP="0001265A">
      <w:pPr>
        <w:pStyle w:val="MS"/>
        <w:spacing w:line="276" w:lineRule="auto"/>
        <w:jc w:val="center"/>
        <w:rPr>
          <w:rFonts w:ascii="바탕체" w:eastAsia="바탕체" w:hAnsi="바탕체"/>
          <w:sz w:val="26"/>
          <w:szCs w:val="26"/>
        </w:rPr>
      </w:pPr>
      <w:r w:rsidRPr="003076CA">
        <w:rPr>
          <w:rFonts w:ascii="바탕체" w:eastAsia="바탕체" w:hAnsi="바탕체" w:hint="eastAsia"/>
          <w:b/>
          <w:bCs/>
          <w:sz w:val="26"/>
          <w:szCs w:val="26"/>
        </w:rPr>
        <w:t xml:space="preserve">수수료 부과 및 절차에 관한 기준 </w:t>
      </w:r>
    </w:p>
    <w:p w:rsidR="0001265A" w:rsidRPr="003076CA" w:rsidRDefault="0001265A" w:rsidP="0001265A">
      <w:pPr>
        <w:pStyle w:val="MS"/>
        <w:spacing w:line="276" w:lineRule="auto"/>
        <w:jc w:val="right"/>
        <w:rPr>
          <w:rFonts w:ascii="바탕체" w:eastAsia="바탕체" w:hAnsi="바탕체"/>
          <w:sz w:val="22"/>
          <w:szCs w:val="22"/>
        </w:rPr>
      </w:pPr>
    </w:p>
    <w:p w:rsidR="0001265A" w:rsidRPr="003076CA" w:rsidRDefault="0001265A" w:rsidP="0001265A">
      <w:pPr>
        <w:pStyle w:val="MS"/>
        <w:spacing w:line="276" w:lineRule="auto"/>
        <w:jc w:val="right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sz w:val="22"/>
          <w:szCs w:val="22"/>
        </w:rPr>
        <w:t>제 정 2018.</w:t>
      </w:r>
      <w:r w:rsidR="0082726C" w:rsidRPr="003076CA">
        <w:rPr>
          <w:rFonts w:ascii="바탕체" w:eastAsia="바탕체" w:hAnsi="바탕체"/>
          <w:sz w:val="22"/>
          <w:szCs w:val="22"/>
        </w:rPr>
        <w:t xml:space="preserve"> </w:t>
      </w:r>
      <w:r w:rsidR="007A22B2" w:rsidRPr="003076CA">
        <w:rPr>
          <w:rFonts w:ascii="바탕체" w:eastAsia="바탕체" w:hAnsi="바탕체"/>
          <w:sz w:val="22"/>
          <w:szCs w:val="22"/>
        </w:rPr>
        <w:t>08</w:t>
      </w:r>
      <w:r w:rsidRPr="003076CA">
        <w:rPr>
          <w:rFonts w:ascii="바탕체" w:eastAsia="바탕체" w:hAnsi="바탕체" w:hint="eastAsia"/>
          <w:sz w:val="22"/>
          <w:szCs w:val="22"/>
        </w:rPr>
        <w:t>.</w:t>
      </w:r>
      <w:r w:rsidR="0082726C" w:rsidRPr="003076CA">
        <w:rPr>
          <w:rFonts w:ascii="바탕체" w:eastAsia="바탕체" w:hAnsi="바탕체"/>
          <w:sz w:val="22"/>
          <w:szCs w:val="22"/>
        </w:rPr>
        <w:t xml:space="preserve"> </w:t>
      </w:r>
      <w:r w:rsidR="007A22B2" w:rsidRPr="003076CA">
        <w:rPr>
          <w:rFonts w:ascii="바탕체" w:eastAsia="바탕체" w:hAnsi="바탕체"/>
          <w:sz w:val="22"/>
          <w:szCs w:val="22"/>
        </w:rPr>
        <w:t>20</w:t>
      </w:r>
      <w:r w:rsidRPr="003076CA">
        <w:rPr>
          <w:rFonts w:ascii="바탕체" w:eastAsia="바탕체" w:hAnsi="바탕체" w:hint="eastAsia"/>
          <w:sz w:val="22"/>
          <w:szCs w:val="22"/>
        </w:rPr>
        <w:t>.</w:t>
      </w:r>
    </w:p>
    <w:p w:rsidR="00441F16" w:rsidRPr="003076CA" w:rsidRDefault="00441F16" w:rsidP="0001265A">
      <w:pPr>
        <w:pStyle w:val="MS"/>
        <w:spacing w:line="276" w:lineRule="auto"/>
        <w:jc w:val="right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sz w:val="22"/>
          <w:szCs w:val="22"/>
        </w:rPr>
        <w:t>개</w:t>
      </w:r>
      <w:r w:rsidRPr="003076CA">
        <w:rPr>
          <w:rFonts w:ascii="바탕체" w:eastAsia="바탕체" w:hAnsi="바탕체"/>
          <w:sz w:val="22"/>
          <w:szCs w:val="22"/>
        </w:rPr>
        <w:t xml:space="preserve"> </w:t>
      </w:r>
      <w:r w:rsidRPr="003076CA">
        <w:rPr>
          <w:rFonts w:ascii="바탕체" w:eastAsia="바탕체" w:hAnsi="바탕체" w:hint="eastAsia"/>
          <w:sz w:val="22"/>
          <w:szCs w:val="22"/>
        </w:rPr>
        <w:t>정</w:t>
      </w:r>
      <w:r w:rsidRPr="003076CA">
        <w:rPr>
          <w:rFonts w:ascii="바탕체" w:eastAsia="바탕체" w:hAnsi="바탕체"/>
          <w:sz w:val="22"/>
          <w:szCs w:val="22"/>
        </w:rPr>
        <w:t xml:space="preserve"> 2019. 04. </w:t>
      </w:r>
      <w:r w:rsidR="00C453EC" w:rsidRPr="003076CA">
        <w:rPr>
          <w:rFonts w:ascii="바탕체" w:eastAsia="바탕체" w:hAnsi="바탕체"/>
          <w:sz w:val="22"/>
          <w:szCs w:val="22"/>
        </w:rPr>
        <w:t>08</w:t>
      </w:r>
      <w:r w:rsidRPr="003076CA">
        <w:rPr>
          <w:rFonts w:ascii="바탕체" w:eastAsia="바탕체" w:hAnsi="바탕체"/>
          <w:sz w:val="22"/>
          <w:szCs w:val="22"/>
        </w:rPr>
        <w:t>.</w:t>
      </w:r>
    </w:p>
    <w:p w:rsidR="0056550F" w:rsidRPr="003076CA" w:rsidRDefault="0056550F" w:rsidP="0001265A">
      <w:pPr>
        <w:pStyle w:val="MS"/>
        <w:spacing w:line="276" w:lineRule="auto"/>
        <w:jc w:val="right"/>
        <w:rPr>
          <w:rFonts w:ascii="바탕체" w:eastAsia="바탕체" w:hAnsi="바탕체"/>
          <w:sz w:val="22"/>
          <w:szCs w:val="22"/>
        </w:rPr>
      </w:pPr>
    </w:p>
    <w:p w:rsidR="0001265A" w:rsidRPr="003076CA" w:rsidRDefault="0001265A" w:rsidP="0001265A">
      <w:pPr>
        <w:pStyle w:val="MS"/>
        <w:spacing w:line="276" w:lineRule="auto"/>
        <w:rPr>
          <w:rFonts w:ascii="바탕체" w:eastAsia="바탕체" w:hAnsi="바탕체"/>
          <w:sz w:val="22"/>
          <w:szCs w:val="22"/>
        </w:rPr>
      </w:pPr>
    </w:p>
    <w:p w:rsidR="0001265A" w:rsidRPr="003076CA" w:rsidRDefault="0001265A" w:rsidP="00522C3D">
      <w:pPr>
        <w:pStyle w:val="MS"/>
        <w:spacing w:line="276" w:lineRule="auto"/>
        <w:ind w:left="220" w:hangingChars="100" w:hanging="220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b/>
          <w:bCs/>
          <w:sz w:val="22"/>
          <w:szCs w:val="22"/>
        </w:rPr>
        <w:t xml:space="preserve">제1조(목적) </w:t>
      </w:r>
      <w:r w:rsidRPr="003076CA">
        <w:rPr>
          <w:rFonts w:ascii="바탕체" w:eastAsia="바탕체" w:hAnsi="바탕체" w:hint="eastAsia"/>
          <w:sz w:val="22"/>
          <w:szCs w:val="22"/>
        </w:rPr>
        <w:t xml:space="preserve">이 기준은 </w:t>
      </w:r>
      <w:r w:rsidR="00522C3D" w:rsidRPr="003076CA">
        <w:rPr>
          <w:rFonts w:ascii="바탕체" w:eastAsia="바탕체" w:hAnsi="바탕체" w:hint="eastAsia"/>
          <w:sz w:val="22"/>
          <w:szCs w:val="22"/>
        </w:rPr>
        <w:t xml:space="preserve">주식회사 화인자산운용(이하 </w:t>
      </w:r>
      <w:r w:rsidR="00522C3D" w:rsidRPr="003076CA">
        <w:rPr>
          <w:rFonts w:ascii="바탕체" w:eastAsia="바탕체" w:hAnsi="바탕체"/>
          <w:sz w:val="22"/>
          <w:szCs w:val="22"/>
        </w:rPr>
        <w:t>“</w:t>
      </w:r>
      <w:r w:rsidR="00522C3D" w:rsidRPr="003076CA">
        <w:rPr>
          <w:rFonts w:ascii="바탕체" w:eastAsia="바탕체" w:hAnsi="바탕체" w:hint="eastAsia"/>
          <w:sz w:val="22"/>
          <w:szCs w:val="22"/>
        </w:rPr>
        <w:t>회사</w:t>
      </w:r>
      <w:r w:rsidR="00522C3D" w:rsidRPr="003076CA">
        <w:rPr>
          <w:rFonts w:ascii="바탕체" w:eastAsia="바탕체" w:hAnsi="바탕체"/>
          <w:sz w:val="22"/>
          <w:szCs w:val="22"/>
        </w:rPr>
        <w:t>”</w:t>
      </w:r>
      <w:r w:rsidR="00522C3D" w:rsidRPr="003076CA">
        <w:rPr>
          <w:rFonts w:ascii="바탕체" w:eastAsia="바탕체" w:hAnsi="바탕체" w:hint="eastAsia"/>
          <w:sz w:val="22"/>
          <w:szCs w:val="22"/>
        </w:rPr>
        <w:t>라 한다)</w:t>
      </w:r>
      <w:r w:rsidR="006849C3" w:rsidRPr="003076CA">
        <w:rPr>
          <w:rFonts w:ascii="바탕체" w:eastAsia="바탕체" w:hAnsi="바탕체" w:hint="eastAsia"/>
          <w:sz w:val="22"/>
          <w:szCs w:val="22"/>
        </w:rPr>
        <w:t>이</w:t>
      </w:r>
      <w:r w:rsidR="00522C3D" w:rsidRPr="003076CA">
        <w:rPr>
          <w:rFonts w:ascii="바탕체" w:eastAsia="바탕체" w:hAnsi="바탕체" w:hint="eastAsia"/>
          <w:sz w:val="22"/>
          <w:szCs w:val="22"/>
        </w:rPr>
        <w:t xml:space="preserve"> </w:t>
      </w:r>
      <w:r w:rsidRPr="003076CA">
        <w:rPr>
          <w:rFonts w:ascii="바탕체" w:eastAsia="바탕체" w:hAnsi="바탕체" w:hint="eastAsia"/>
          <w:sz w:val="22"/>
          <w:szCs w:val="22"/>
        </w:rPr>
        <w:t>자본시장과 금융투자업에 관한 법률(이하 “법” 이라 한다) 제58조</w:t>
      </w:r>
      <w:r w:rsidR="00522C3D" w:rsidRPr="003076CA">
        <w:rPr>
          <w:rFonts w:ascii="바탕체" w:eastAsia="바탕체" w:hAnsi="바탕체" w:hint="eastAsia"/>
          <w:sz w:val="22"/>
          <w:szCs w:val="22"/>
        </w:rPr>
        <w:t xml:space="preserve"> </w:t>
      </w:r>
      <w:r w:rsidR="00522C3D" w:rsidRPr="003076CA">
        <w:rPr>
          <w:rFonts w:ascii="바탕체" w:eastAsia="바탕체" w:hAnsi="바탕체"/>
          <w:sz w:val="22"/>
          <w:szCs w:val="22"/>
        </w:rPr>
        <w:t>1</w:t>
      </w:r>
      <w:r w:rsidR="00522C3D" w:rsidRPr="003076CA">
        <w:rPr>
          <w:rFonts w:ascii="바탕체" w:eastAsia="바탕체" w:hAnsi="바탕체" w:hint="eastAsia"/>
          <w:sz w:val="22"/>
          <w:szCs w:val="22"/>
        </w:rPr>
        <w:t>항</w:t>
      </w:r>
      <w:r w:rsidRPr="003076CA">
        <w:rPr>
          <w:rFonts w:ascii="바탕체" w:eastAsia="바탕체" w:hAnsi="바탕체" w:hint="eastAsia"/>
          <w:sz w:val="22"/>
          <w:szCs w:val="22"/>
        </w:rPr>
        <w:t>에 근거하여 수수료의 부과기준</w:t>
      </w:r>
      <w:r w:rsidRPr="003076CA">
        <w:rPr>
          <w:rFonts w:ascii="바탕체" w:eastAsia="바탕체" w:hAnsi="바탕체"/>
          <w:b/>
          <w:bCs/>
          <w:sz w:val="22"/>
          <w:szCs w:val="22"/>
        </w:rPr>
        <w:t xml:space="preserve"> </w:t>
      </w:r>
      <w:r w:rsidRPr="003076CA">
        <w:rPr>
          <w:rFonts w:ascii="바탕체" w:eastAsia="바탕체" w:hAnsi="바탕체" w:hint="eastAsia"/>
          <w:sz w:val="22"/>
          <w:szCs w:val="22"/>
        </w:rPr>
        <w:t>및 절차에 관한 사항을 정함을 목적으로 한다.</w:t>
      </w:r>
      <w:r w:rsidR="00EE24C5" w:rsidRPr="003076CA">
        <w:rPr>
          <w:rFonts w:ascii="바탕체" w:eastAsia="바탕체" w:hAnsi="바탕체"/>
          <w:sz w:val="22"/>
          <w:szCs w:val="22"/>
        </w:rPr>
        <w:t xml:space="preserve"> </w:t>
      </w:r>
      <w:r w:rsidR="00EE24C5" w:rsidRPr="003076CA">
        <w:rPr>
          <w:rFonts w:ascii="바탕체" w:eastAsia="바탕체" w:hAnsi="바탕체"/>
          <w:color w:val="0000FF"/>
          <w:sz w:val="22"/>
          <w:szCs w:val="22"/>
        </w:rPr>
        <w:t>&lt;</w:t>
      </w:r>
      <w:r w:rsidR="00EE24C5" w:rsidRPr="003076CA">
        <w:rPr>
          <w:rFonts w:ascii="바탕체" w:eastAsia="바탕체" w:hAnsi="바탕체" w:hint="eastAsia"/>
          <w:color w:val="0000FF"/>
          <w:sz w:val="22"/>
          <w:szCs w:val="22"/>
        </w:rPr>
        <w:t xml:space="preserve">개정 </w:t>
      </w:r>
      <w:r w:rsidR="00EE24C5" w:rsidRPr="003076CA">
        <w:rPr>
          <w:rFonts w:ascii="바탕체" w:eastAsia="바탕체" w:hAnsi="바탕체"/>
          <w:color w:val="0000FF"/>
          <w:sz w:val="22"/>
          <w:szCs w:val="22"/>
        </w:rPr>
        <w:t>2019.04.</w:t>
      </w:r>
      <w:r w:rsidR="00EE2B51" w:rsidRPr="003076CA">
        <w:rPr>
          <w:rFonts w:ascii="바탕체" w:eastAsia="바탕체" w:hAnsi="바탕체"/>
          <w:color w:val="0000FF"/>
          <w:sz w:val="22"/>
          <w:szCs w:val="22"/>
        </w:rPr>
        <w:t>08</w:t>
      </w:r>
      <w:r w:rsidR="00EE24C5" w:rsidRPr="003076CA">
        <w:rPr>
          <w:rFonts w:ascii="바탕체" w:eastAsia="바탕체" w:hAnsi="바탕체"/>
          <w:color w:val="0000FF"/>
          <w:sz w:val="22"/>
          <w:szCs w:val="22"/>
        </w:rPr>
        <w:t>&gt;</w:t>
      </w:r>
    </w:p>
    <w:p w:rsidR="0001265A" w:rsidRPr="003076CA" w:rsidRDefault="0001265A" w:rsidP="0001265A">
      <w:pPr>
        <w:pStyle w:val="MS"/>
        <w:spacing w:line="276" w:lineRule="auto"/>
        <w:rPr>
          <w:rFonts w:ascii="바탕체" w:eastAsia="바탕체" w:hAnsi="바탕체"/>
          <w:sz w:val="22"/>
          <w:szCs w:val="22"/>
        </w:rPr>
      </w:pPr>
    </w:p>
    <w:p w:rsidR="0001265A" w:rsidRPr="003076CA" w:rsidRDefault="0001265A" w:rsidP="0001265A">
      <w:pPr>
        <w:pStyle w:val="MS"/>
        <w:spacing w:line="276" w:lineRule="auto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b/>
          <w:bCs/>
          <w:sz w:val="22"/>
          <w:szCs w:val="22"/>
        </w:rPr>
        <w:t xml:space="preserve">제2조(적용범위) </w:t>
      </w:r>
      <w:r w:rsidRPr="003076CA">
        <w:rPr>
          <w:rFonts w:ascii="바탕체" w:eastAsia="바탕체" w:hAnsi="바탕체" w:hint="eastAsia"/>
          <w:sz w:val="22"/>
          <w:szCs w:val="22"/>
        </w:rPr>
        <w:t xml:space="preserve">투자자로부터 받는 수수료의 부과기준 및 절차에 관한 사항에 대하여 법, 법시행령, 법시행규칙, </w:t>
      </w:r>
      <w:proofErr w:type="spellStart"/>
      <w:r w:rsidRPr="003076CA">
        <w:rPr>
          <w:rFonts w:ascii="바탕체" w:eastAsia="바탕체" w:hAnsi="바탕체" w:hint="eastAsia"/>
          <w:sz w:val="22"/>
          <w:szCs w:val="22"/>
        </w:rPr>
        <w:t>금융투자업규정</w:t>
      </w:r>
      <w:proofErr w:type="spellEnd"/>
      <w:r w:rsidRPr="003076CA">
        <w:rPr>
          <w:rFonts w:ascii="바탕체" w:eastAsia="바탕체" w:hAnsi="바탕체" w:hint="eastAsia"/>
          <w:sz w:val="22"/>
          <w:szCs w:val="22"/>
        </w:rPr>
        <w:t xml:space="preserve"> 및 </w:t>
      </w:r>
      <w:proofErr w:type="spellStart"/>
      <w:r w:rsidRPr="003076CA">
        <w:rPr>
          <w:rFonts w:ascii="바탕체" w:eastAsia="바탕체" w:hAnsi="바탕체" w:hint="eastAsia"/>
          <w:sz w:val="22"/>
          <w:szCs w:val="22"/>
        </w:rPr>
        <w:t>금융투자업규정</w:t>
      </w:r>
      <w:proofErr w:type="spellEnd"/>
      <w:r w:rsidRPr="003076CA">
        <w:rPr>
          <w:rFonts w:ascii="바탕체" w:eastAsia="바탕체" w:hAnsi="바탕체" w:hint="eastAsia"/>
          <w:sz w:val="22"/>
          <w:szCs w:val="22"/>
        </w:rPr>
        <w:t xml:space="preserve"> 시행세칙 등(이하 “관련 </w:t>
      </w:r>
      <w:proofErr w:type="spellStart"/>
      <w:r w:rsidRPr="003076CA">
        <w:rPr>
          <w:rFonts w:ascii="바탕체" w:eastAsia="바탕체" w:hAnsi="바탕체" w:hint="eastAsia"/>
          <w:sz w:val="22"/>
          <w:szCs w:val="22"/>
        </w:rPr>
        <w:t>법규”라고</w:t>
      </w:r>
      <w:proofErr w:type="spellEnd"/>
      <w:r w:rsidRPr="003076CA">
        <w:rPr>
          <w:rFonts w:ascii="바탕체" w:eastAsia="바탕체" w:hAnsi="바탕체" w:hint="eastAsia"/>
          <w:sz w:val="22"/>
          <w:szCs w:val="22"/>
        </w:rPr>
        <w:t xml:space="preserve"> 한다)</w:t>
      </w:r>
      <w:r w:rsidR="00522C3D" w:rsidRPr="003076CA">
        <w:rPr>
          <w:rFonts w:ascii="바탕체" w:eastAsia="바탕체" w:hAnsi="바탕체" w:hint="eastAsia"/>
          <w:sz w:val="22"/>
          <w:szCs w:val="22"/>
        </w:rPr>
        <w:t xml:space="preserve">와 집합투자기구의 집합투자규약에서 </w:t>
      </w:r>
      <w:r w:rsidRPr="003076CA">
        <w:rPr>
          <w:rFonts w:ascii="바탕체" w:eastAsia="바탕체" w:hAnsi="바탕체" w:hint="eastAsia"/>
          <w:sz w:val="22"/>
          <w:szCs w:val="22"/>
        </w:rPr>
        <w:t>규정된 사항 이외에는 이 기준이 정하는 바에 따른다.</w:t>
      </w:r>
      <w:r w:rsidR="00EE24C5" w:rsidRPr="003076CA">
        <w:rPr>
          <w:rFonts w:ascii="바탕체" w:eastAsia="바탕체" w:hAnsi="바탕체"/>
          <w:sz w:val="22"/>
          <w:szCs w:val="22"/>
        </w:rPr>
        <w:t xml:space="preserve"> </w:t>
      </w:r>
      <w:r w:rsidR="00EE24C5" w:rsidRPr="003076CA">
        <w:rPr>
          <w:rFonts w:ascii="바탕체" w:eastAsia="바탕체" w:hAnsi="바탕체"/>
          <w:color w:val="0000FF"/>
          <w:sz w:val="22"/>
          <w:szCs w:val="22"/>
        </w:rPr>
        <w:t>&lt;</w:t>
      </w:r>
      <w:r w:rsidR="00EE24C5" w:rsidRPr="003076CA">
        <w:rPr>
          <w:rFonts w:ascii="바탕체" w:eastAsia="바탕체" w:hAnsi="바탕체" w:hint="eastAsia"/>
          <w:color w:val="0000FF"/>
          <w:sz w:val="22"/>
          <w:szCs w:val="22"/>
        </w:rPr>
        <w:t xml:space="preserve">개정 </w:t>
      </w:r>
      <w:r w:rsidR="00EE24C5" w:rsidRPr="003076CA">
        <w:rPr>
          <w:rFonts w:ascii="바탕체" w:eastAsia="바탕체" w:hAnsi="바탕체"/>
          <w:color w:val="0000FF"/>
          <w:sz w:val="22"/>
          <w:szCs w:val="22"/>
        </w:rPr>
        <w:t>2019.04.</w:t>
      </w:r>
      <w:r w:rsidR="00F16875" w:rsidRPr="003076CA">
        <w:rPr>
          <w:rFonts w:ascii="바탕체" w:eastAsia="바탕체" w:hAnsi="바탕체"/>
          <w:color w:val="0000FF"/>
          <w:sz w:val="22"/>
          <w:szCs w:val="22"/>
        </w:rPr>
        <w:t>08</w:t>
      </w:r>
      <w:r w:rsidR="00EE24C5" w:rsidRPr="003076CA">
        <w:rPr>
          <w:rFonts w:ascii="바탕체" w:eastAsia="바탕체" w:hAnsi="바탕체"/>
          <w:color w:val="0000FF"/>
          <w:sz w:val="22"/>
          <w:szCs w:val="22"/>
        </w:rPr>
        <w:t>&gt;</w:t>
      </w:r>
    </w:p>
    <w:p w:rsidR="0001265A" w:rsidRPr="003076CA" w:rsidRDefault="0001265A" w:rsidP="0001265A">
      <w:pPr>
        <w:pStyle w:val="MS"/>
        <w:spacing w:line="276" w:lineRule="auto"/>
        <w:rPr>
          <w:rFonts w:ascii="바탕체" w:eastAsia="바탕체" w:hAnsi="바탕체"/>
          <w:sz w:val="22"/>
          <w:szCs w:val="22"/>
          <w:u w:val="single"/>
        </w:rPr>
      </w:pPr>
      <w:bookmarkStart w:id="0" w:name="_GoBack"/>
      <w:bookmarkEnd w:id="0"/>
    </w:p>
    <w:p w:rsidR="0001265A" w:rsidRPr="003076CA" w:rsidRDefault="0001265A" w:rsidP="0001265A">
      <w:pPr>
        <w:pStyle w:val="MS"/>
        <w:spacing w:line="276" w:lineRule="auto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b/>
          <w:bCs/>
          <w:sz w:val="22"/>
          <w:szCs w:val="22"/>
        </w:rPr>
        <w:t>제3조</w:t>
      </w:r>
      <w:r w:rsidR="00586323" w:rsidRPr="003076CA">
        <w:rPr>
          <w:rFonts w:ascii="바탕체" w:eastAsia="바탕체" w:hAnsi="바탕체" w:hint="eastAsia"/>
          <w:b/>
          <w:bCs/>
          <w:sz w:val="22"/>
          <w:szCs w:val="22"/>
        </w:rPr>
        <w:t>(</w:t>
      </w:r>
      <w:r w:rsidR="007E4812" w:rsidRPr="003076CA">
        <w:rPr>
          <w:rFonts w:ascii="바탕체" w:eastAsia="바탕체" w:hAnsi="바탕체" w:hint="eastAsia"/>
          <w:b/>
          <w:bCs/>
          <w:sz w:val="22"/>
          <w:szCs w:val="22"/>
        </w:rPr>
        <w:t xml:space="preserve">수수료의 </w:t>
      </w:r>
      <w:r w:rsidR="00950633" w:rsidRPr="003076CA">
        <w:rPr>
          <w:rFonts w:ascii="바탕체" w:eastAsia="바탕체" w:hAnsi="바탕체" w:hint="eastAsia"/>
          <w:b/>
          <w:bCs/>
          <w:sz w:val="22"/>
          <w:szCs w:val="22"/>
        </w:rPr>
        <w:t>종류</w:t>
      </w:r>
      <w:r w:rsidRPr="003076CA">
        <w:rPr>
          <w:rFonts w:ascii="바탕체" w:eastAsia="바탕체" w:hAnsi="바탕체" w:hint="eastAsia"/>
          <w:b/>
          <w:bCs/>
          <w:sz w:val="22"/>
          <w:szCs w:val="22"/>
        </w:rPr>
        <w:t xml:space="preserve">) </w:t>
      </w:r>
      <w:r w:rsidRPr="003076CA">
        <w:rPr>
          <w:rFonts w:ascii="바탕체" w:eastAsia="바탕체" w:hAnsi="바탕체" w:hint="eastAsia"/>
          <w:sz w:val="22"/>
          <w:szCs w:val="22"/>
        </w:rPr>
        <w:t>이 기준에서 “</w:t>
      </w:r>
      <w:proofErr w:type="spellStart"/>
      <w:r w:rsidRPr="003076CA">
        <w:rPr>
          <w:rFonts w:ascii="바탕체" w:eastAsia="바탕체" w:hAnsi="바탕체" w:hint="eastAsia"/>
          <w:sz w:val="22"/>
          <w:szCs w:val="22"/>
        </w:rPr>
        <w:t>수수료”라</w:t>
      </w:r>
      <w:proofErr w:type="spellEnd"/>
      <w:r w:rsidRPr="003076CA">
        <w:rPr>
          <w:rFonts w:ascii="바탕체" w:eastAsia="바탕체" w:hAnsi="바탕체" w:hint="eastAsia"/>
          <w:sz w:val="22"/>
          <w:szCs w:val="22"/>
        </w:rPr>
        <w:t xml:space="preserve"> 함은 집합투자</w:t>
      </w:r>
      <w:r w:rsidR="0074058A" w:rsidRPr="003076CA">
        <w:rPr>
          <w:rFonts w:ascii="바탕체" w:eastAsia="바탕체" w:hAnsi="바탕체" w:hint="eastAsia"/>
          <w:sz w:val="22"/>
          <w:szCs w:val="22"/>
        </w:rPr>
        <w:t>업,</w:t>
      </w:r>
      <w:r w:rsidR="0074058A" w:rsidRPr="003076CA">
        <w:rPr>
          <w:rFonts w:ascii="바탕체" w:eastAsia="바탕체" w:hAnsi="바탕체"/>
          <w:sz w:val="22"/>
          <w:szCs w:val="22"/>
        </w:rPr>
        <w:t xml:space="preserve"> </w:t>
      </w:r>
      <w:r w:rsidR="0074058A" w:rsidRPr="003076CA">
        <w:rPr>
          <w:rFonts w:ascii="바탕체" w:eastAsia="바탕체" w:hAnsi="바탕체" w:hint="eastAsia"/>
          <w:sz w:val="22"/>
          <w:szCs w:val="22"/>
        </w:rPr>
        <w:t xml:space="preserve">집합투자증권의 투자매매업 또는 중개업 등을 영위함에 있어서 </w:t>
      </w:r>
      <w:r w:rsidRPr="003076CA">
        <w:rPr>
          <w:rFonts w:ascii="바탕체" w:eastAsia="바탕체" w:hAnsi="바탕체" w:hint="eastAsia"/>
          <w:sz w:val="22"/>
          <w:szCs w:val="22"/>
        </w:rPr>
        <w:t>투자자로부터 받는 각종 보수 및 수수료로서 아래 각호와 같이 구성된다.</w:t>
      </w:r>
      <w:r w:rsidR="00586323" w:rsidRPr="003076CA">
        <w:rPr>
          <w:rFonts w:ascii="바탕체" w:eastAsia="바탕체" w:hAnsi="바탕체"/>
          <w:sz w:val="22"/>
          <w:szCs w:val="22"/>
        </w:rPr>
        <w:t xml:space="preserve"> </w:t>
      </w:r>
      <w:r w:rsidR="00586323" w:rsidRPr="003076CA">
        <w:rPr>
          <w:rFonts w:ascii="바탕체" w:eastAsia="바탕체" w:hAnsi="바탕체"/>
          <w:color w:val="0000FF"/>
          <w:sz w:val="22"/>
          <w:szCs w:val="22"/>
        </w:rPr>
        <w:t>&lt;</w:t>
      </w:r>
      <w:r w:rsidR="00586323" w:rsidRPr="003076CA">
        <w:rPr>
          <w:rFonts w:ascii="바탕체" w:eastAsia="바탕체" w:hAnsi="바탕체" w:hint="eastAsia"/>
          <w:color w:val="0000FF"/>
          <w:sz w:val="22"/>
          <w:szCs w:val="22"/>
        </w:rPr>
        <w:t xml:space="preserve">개정 </w:t>
      </w:r>
      <w:r w:rsidR="00586323" w:rsidRPr="003076CA">
        <w:rPr>
          <w:rFonts w:ascii="바탕체" w:eastAsia="바탕체" w:hAnsi="바탕체"/>
          <w:color w:val="0000FF"/>
          <w:sz w:val="22"/>
          <w:szCs w:val="22"/>
        </w:rPr>
        <w:t>2019.04.</w:t>
      </w:r>
      <w:r w:rsidR="00F16875" w:rsidRPr="003076CA">
        <w:rPr>
          <w:rFonts w:ascii="바탕체" w:eastAsia="바탕체" w:hAnsi="바탕체"/>
          <w:color w:val="0000FF"/>
          <w:sz w:val="22"/>
          <w:szCs w:val="22"/>
        </w:rPr>
        <w:t>08</w:t>
      </w:r>
      <w:r w:rsidR="00586323" w:rsidRPr="003076CA">
        <w:rPr>
          <w:rFonts w:ascii="바탕체" w:eastAsia="바탕체" w:hAnsi="바탕체"/>
          <w:color w:val="0000FF"/>
          <w:sz w:val="22"/>
          <w:szCs w:val="22"/>
        </w:rPr>
        <w:t>&gt;</w:t>
      </w:r>
    </w:p>
    <w:p w:rsidR="0001265A" w:rsidRPr="003076CA" w:rsidRDefault="00DB5105" w:rsidP="00DB5105">
      <w:pPr>
        <w:pStyle w:val="MS"/>
        <w:numPr>
          <w:ilvl w:val="0"/>
          <w:numId w:val="1"/>
        </w:numPr>
        <w:tabs>
          <w:tab w:val="left" w:pos="360"/>
        </w:tabs>
        <w:spacing w:line="276" w:lineRule="auto"/>
        <w:ind w:leftChars="142" w:left="284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/>
          <w:sz w:val="22"/>
          <w:szCs w:val="22"/>
        </w:rPr>
        <w:t xml:space="preserve"> </w:t>
      </w:r>
      <w:r w:rsidR="0001265A" w:rsidRPr="003076CA">
        <w:rPr>
          <w:rFonts w:ascii="바탕체" w:eastAsia="바탕체" w:hAnsi="바탕체" w:hint="eastAsia"/>
          <w:sz w:val="22"/>
          <w:szCs w:val="22"/>
        </w:rPr>
        <w:t>보수: 집합투자재산의 운용 및 관리 등에 대한 보수로서 집합투자기구가 부담하며 그 종류는 다음과 같다.</w:t>
      </w:r>
    </w:p>
    <w:p w:rsidR="0001265A" w:rsidRPr="003076CA" w:rsidRDefault="0001265A" w:rsidP="00DB5105">
      <w:pPr>
        <w:pStyle w:val="MS"/>
        <w:tabs>
          <w:tab w:val="left" w:pos="796"/>
        </w:tabs>
        <w:spacing w:line="276" w:lineRule="auto"/>
        <w:ind w:left="924" w:hanging="357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sz w:val="22"/>
          <w:szCs w:val="22"/>
        </w:rPr>
        <w:t xml:space="preserve">가. </w:t>
      </w:r>
      <w:r w:rsidR="005B4509" w:rsidRPr="003076CA">
        <w:rPr>
          <w:rFonts w:ascii="바탕체" w:eastAsia="바탕체" w:hAnsi="바탕체" w:hint="eastAsia"/>
          <w:sz w:val="22"/>
          <w:szCs w:val="22"/>
        </w:rPr>
        <w:t>집합투자업자</w:t>
      </w:r>
      <w:r w:rsidRPr="003076CA">
        <w:rPr>
          <w:rFonts w:ascii="바탕체" w:eastAsia="바탕체" w:hAnsi="바탕체" w:hint="eastAsia"/>
          <w:sz w:val="22"/>
          <w:szCs w:val="22"/>
        </w:rPr>
        <w:t>보수: 집합투자업자가 집합투자재산을 운용하는 대가로서 집합투자기구로부터 받는 금전</w:t>
      </w:r>
      <w:r w:rsidR="005B4509" w:rsidRPr="003076CA">
        <w:rPr>
          <w:rFonts w:ascii="바탕체" w:eastAsia="바탕체" w:hAnsi="바탕체" w:hint="eastAsia"/>
          <w:sz w:val="22"/>
          <w:szCs w:val="22"/>
        </w:rPr>
        <w:t>(집합투자규약에서 정하는 매입보수,</w:t>
      </w:r>
      <w:r w:rsidR="005B4509" w:rsidRPr="003076CA">
        <w:rPr>
          <w:rFonts w:ascii="바탕체" w:eastAsia="바탕체" w:hAnsi="바탕체"/>
          <w:sz w:val="22"/>
          <w:szCs w:val="22"/>
        </w:rPr>
        <w:t xml:space="preserve"> </w:t>
      </w:r>
      <w:r w:rsidR="005B4509" w:rsidRPr="003076CA">
        <w:rPr>
          <w:rFonts w:ascii="바탕체" w:eastAsia="바탕체" w:hAnsi="바탕체" w:hint="eastAsia"/>
          <w:sz w:val="22"/>
          <w:szCs w:val="22"/>
        </w:rPr>
        <w:t>매각보수,</w:t>
      </w:r>
      <w:r w:rsidR="005B4509" w:rsidRPr="003076CA">
        <w:rPr>
          <w:rFonts w:ascii="바탕체" w:eastAsia="바탕체" w:hAnsi="바탕체"/>
          <w:sz w:val="22"/>
          <w:szCs w:val="22"/>
        </w:rPr>
        <w:t xml:space="preserve"> </w:t>
      </w:r>
      <w:r w:rsidR="005B4509" w:rsidRPr="003076CA">
        <w:rPr>
          <w:rFonts w:ascii="바탕체" w:eastAsia="바탕체" w:hAnsi="바탕체" w:hint="eastAsia"/>
          <w:sz w:val="22"/>
          <w:szCs w:val="22"/>
        </w:rPr>
        <w:t>특별용역보수 등 포함)</w:t>
      </w:r>
      <w:r w:rsidR="00E34395" w:rsidRPr="003076CA">
        <w:rPr>
          <w:rFonts w:ascii="바탕체" w:eastAsia="바탕체" w:hAnsi="바탕체"/>
          <w:color w:val="0000FF"/>
          <w:sz w:val="22"/>
          <w:szCs w:val="22"/>
        </w:rPr>
        <w:t>&lt;</w:t>
      </w:r>
      <w:r w:rsidR="00E34395" w:rsidRPr="003076CA">
        <w:rPr>
          <w:rFonts w:ascii="바탕체" w:eastAsia="바탕체" w:hAnsi="바탕체" w:hint="eastAsia"/>
          <w:color w:val="0000FF"/>
          <w:sz w:val="22"/>
          <w:szCs w:val="22"/>
        </w:rPr>
        <w:t xml:space="preserve">개정 </w:t>
      </w:r>
      <w:r w:rsidR="00E34395" w:rsidRPr="003076CA">
        <w:rPr>
          <w:rFonts w:ascii="바탕체" w:eastAsia="바탕체" w:hAnsi="바탕체"/>
          <w:color w:val="0000FF"/>
          <w:sz w:val="22"/>
          <w:szCs w:val="22"/>
        </w:rPr>
        <w:t>2019.04.</w:t>
      </w:r>
      <w:r w:rsidR="00F16875" w:rsidRPr="003076CA">
        <w:rPr>
          <w:rFonts w:ascii="바탕체" w:eastAsia="바탕체" w:hAnsi="바탕체"/>
          <w:color w:val="0000FF"/>
          <w:sz w:val="22"/>
          <w:szCs w:val="22"/>
        </w:rPr>
        <w:t>08</w:t>
      </w:r>
      <w:r w:rsidR="00E34395" w:rsidRPr="003076CA">
        <w:rPr>
          <w:rFonts w:ascii="바탕체" w:eastAsia="바탕체" w:hAnsi="바탕체"/>
          <w:color w:val="0000FF"/>
          <w:sz w:val="22"/>
          <w:szCs w:val="22"/>
        </w:rPr>
        <w:t>&gt;</w:t>
      </w:r>
    </w:p>
    <w:p w:rsidR="0001265A" w:rsidRPr="003076CA" w:rsidRDefault="0001265A" w:rsidP="00DB5105">
      <w:pPr>
        <w:pStyle w:val="MS"/>
        <w:tabs>
          <w:tab w:val="left" w:pos="796"/>
        </w:tabs>
        <w:spacing w:line="276" w:lineRule="auto"/>
        <w:ind w:left="924" w:hanging="357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sz w:val="22"/>
          <w:szCs w:val="22"/>
        </w:rPr>
        <w:t>나. 판매회사보수: 집합투자증권을 판매한 판매회사가 투자자에게 지속적으로 제공하는 용역의 대가로 집합투자기구로부터 받는 금전</w:t>
      </w:r>
    </w:p>
    <w:p w:rsidR="0001265A" w:rsidRPr="003076CA" w:rsidRDefault="0001265A" w:rsidP="00DB5105">
      <w:pPr>
        <w:pStyle w:val="MS"/>
        <w:tabs>
          <w:tab w:val="left" w:pos="796"/>
        </w:tabs>
        <w:spacing w:line="276" w:lineRule="auto"/>
        <w:ind w:left="924" w:hanging="357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sz w:val="22"/>
          <w:szCs w:val="22"/>
        </w:rPr>
        <w:t xml:space="preserve">다. </w:t>
      </w:r>
      <w:r w:rsidR="00F16875" w:rsidRPr="003076CA">
        <w:rPr>
          <w:rFonts w:ascii="바탕체" w:eastAsia="바탕체" w:hAnsi="바탕체" w:hint="eastAsia"/>
          <w:sz w:val="22"/>
          <w:szCs w:val="22"/>
        </w:rPr>
        <w:t>신탁업자</w:t>
      </w:r>
      <w:r w:rsidRPr="003076CA">
        <w:rPr>
          <w:rFonts w:ascii="바탕체" w:eastAsia="바탕체" w:hAnsi="바탕체" w:hint="eastAsia"/>
          <w:sz w:val="22"/>
          <w:szCs w:val="22"/>
        </w:rPr>
        <w:t>보수: 집합투자기구의 신탁업자가 집합투자재산의 보관자로서 집합투자기구로부터 받는 금전</w:t>
      </w:r>
      <w:r w:rsidR="00E34395" w:rsidRPr="003076CA">
        <w:rPr>
          <w:rFonts w:ascii="바탕체" w:eastAsia="바탕체" w:hAnsi="바탕체"/>
          <w:color w:val="0000FF"/>
          <w:sz w:val="22"/>
          <w:szCs w:val="22"/>
        </w:rPr>
        <w:t>&lt;</w:t>
      </w:r>
      <w:r w:rsidR="00E34395" w:rsidRPr="003076CA">
        <w:rPr>
          <w:rFonts w:ascii="바탕체" w:eastAsia="바탕체" w:hAnsi="바탕체" w:hint="eastAsia"/>
          <w:color w:val="0000FF"/>
          <w:sz w:val="22"/>
          <w:szCs w:val="22"/>
        </w:rPr>
        <w:t xml:space="preserve">개정 </w:t>
      </w:r>
      <w:r w:rsidR="00E34395" w:rsidRPr="003076CA">
        <w:rPr>
          <w:rFonts w:ascii="바탕체" w:eastAsia="바탕체" w:hAnsi="바탕체"/>
          <w:color w:val="0000FF"/>
          <w:sz w:val="22"/>
          <w:szCs w:val="22"/>
        </w:rPr>
        <w:t>2019.04.</w:t>
      </w:r>
      <w:r w:rsidR="00F16875" w:rsidRPr="003076CA">
        <w:rPr>
          <w:rFonts w:ascii="바탕체" w:eastAsia="바탕체" w:hAnsi="바탕체"/>
          <w:color w:val="0000FF"/>
          <w:sz w:val="22"/>
          <w:szCs w:val="22"/>
        </w:rPr>
        <w:t>08</w:t>
      </w:r>
      <w:r w:rsidR="00E34395" w:rsidRPr="003076CA">
        <w:rPr>
          <w:rFonts w:ascii="바탕체" w:eastAsia="바탕체" w:hAnsi="바탕체"/>
          <w:color w:val="0000FF"/>
          <w:sz w:val="22"/>
          <w:szCs w:val="22"/>
        </w:rPr>
        <w:t>&gt;</w:t>
      </w:r>
    </w:p>
    <w:p w:rsidR="0001265A" w:rsidRPr="003076CA" w:rsidRDefault="0001265A" w:rsidP="00DB5105">
      <w:pPr>
        <w:pStyle w:val="MS"/>
        <w:tabs>
          <w:tab w:val="left" w:pos="796"/>
        </w:tabs>
        <w:spacing w:line="276" w:lineRule="auto"/>
        <w:ind w:left="924" w:hanging="357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sz w:val="22"/>
          <w:szCs w:val="22"/>
        </w:rPr>
        <w:t xml:space="preserve">라. </w:t>
      </w:r>
      <w:proofErr w:type="spellStart"/>
      <w:r w:rsidRPr="003076CA">
        <w:rPr>
          <w:rFonts w:ascii="바탕체" w:eastAsia="바탕체" w:hAnsi="바탕체" w:hint="eastAsia"/>
          <w:sz w:val="22"/>
          <w:szCs w:val="22"/>
        </w:rPr>
        <w:t>일반사무관리회사보수</w:t>
      </w:r>
      <w:proofErr w:type="spellEnd"/>
      <w:r w:rsidRPr="003076CA">
        <w:rPr>
          <w:rFonts w:ascii="바탕체" w:eastAsia="바탕체" w:hAnsi="바탕체" w:hint="eastAsia"/>
          <w:sz w:val="22"/>
          <w:szCs w:val="22"/>
        </w:rPr>
        <w:t>: 일반사무관리회사가 기준가격의 계산 등을 제공하는 대가로서 집합투자기구로부터 받는 금전</w:t>
      </w:r>
    </w:p>
    <w:p w:rsidR="0001265A" w:rsidRPr="003076CA" w:rsidRDefault="0001265A" w:rsidP="00DB5105">
      <w:pPr>
        <w:pStyle w:val="MS"/>
        <w:tabs>
          <w:tab w:val="left" w:pos="796"/>
        </w:tabs>
        <w:spacing w:line="276" w:lineRule="auto"/>
        <w:ind w:left="924" w:hanging="357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sz w:val="22"/>
          <w:szCs w:val="22"/>
        </w:rPr>
        <w:t xml:space="preserve">마. </w:t>
      </w:r>
      <w:proofErr w:type="spellStart"/>
      <w:r w:rsidRPr="003076CA">
        <w:rPr>
          <w:rFonts w:ascii="바탕체" w:eastAsia="바탕체" w:hAnsi="바탕체" w:hint="eastAsia"/>
          <w:sz w:val="22"/>
          <w:szCs w:val="22"/>
        </w:rPr>
        <w:t>집합투자재산평가보수</w:t>
      </w:r>
      <w:proofErr w:type="spellEnd"/>
      <w:r w:rsidRPr="003076CA">
        <w:rPr>
          <w:rFonts w:ascii="바탕체" w:eastAsia="바탕체" w:hAnsi="바탕체" w:hint="eastAsia"/>
          <w:sz w:val="22"/>
          <w:szCs w:val="22"/>
        </w:rPr>
        <w:t>: 채권평가회사가 집합투자기구가 보유하고 있는 채권</w:t>
      </w:r>
      <w:r w:rsidR="00762CA6" w:rsidRPr="003076CA">
        <w:rPr>
          <w:rFonts w:ascii="바탕체" w:eastAsia="바탕체" w:hAnsi="바탕체" w:hint="eastAsia"/>
          <w:sz w:val="22"/>
          <w:szCs w:val="22"/>
        </w:rPr>
        <w:t xml:space="preserve"> </w:t>
      </w:r>
      <w:r w:rsidRPr="003076CA">
        <w:rPr>
          <w:rFonts w:ascii="바탕체" w:eastAsia="바탕체" w:hAnsi="바탕체" w:hint="eastAsia"/>
          <w:sz w:val="22"/>
          <w:szCs w:val="22"/>
        </w:rPr>
        <w:t xml:space="preserve">등 자산을 </w:t>
      </w:r>
      <w:proofErr w:type="spellStart"/>
      <w:r w:rsidRPr="003076CA">
        <w:rPr>
          <w:rFonts w:ascii="바탕체" w:eastAsia="바탕체" w:hAnsi="바탕체" w:hint="eastAsia"/>
          <w:sz w:val="22"/>
          <w:szCs w:val="22"/>
        </w:rPr>
        <w:t>시가평가하는</w:t>
      </w:r>
      <w:proofErr w:type="spellEnd"/>
      <w:r w:rsidRPr="003076CA">
        <w:rPr>
          <w:rFonts w:ascii="바탕체" w:eastAsia="바탕체" w:hAnsi="바탕체" w:hint="eastAsia"/>
          <w:sz w:val="22"/>
          <w:szCs w:val="22"/>
        </w:rPr>
        <w:t xml:space="preserve"> 등 용역을 제공하는 대가로서 집합투자기구로부터 받는 금전</w:t>
      </w:r>
    </w:p>
    <w:p w:rsidR="0001265A" w:rsidRPr="003076CA" w:rsidRDefault="0001265A" w:rsidP="00DB5105">
      <w:pPr>
        <w:pStyle w:val="MS"/>
        <w:tabs>
          <w:tab w:val="left" w:pos="796"/>
        </w:tabs>
        <w:spacing w:line="276" w:lineRule="auto"/>
        <w:ind w:left="924" w:hanging="357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sz w:val="22"/>
          <w:szCs w:val="22"/>
        </w:rPr>
        <w:t>바. 성과보수: 집합투자업자가 집합투자기구의 운용실적에 연동하여 미리 정하여진 산정방식에 따라 집합투자기구로부터 받는 금전</w:t>
      </w:r>
      <w:r w:rsidR="00253546" w:rsidRPr="003076CA">
        <w:rPr>
          <w:rFonts w:ascii="바탕체" w:eastAsia="바탕체" w:hAnsi="바탕체" w:hint="eastAsia"/>
          <w:sz w:val="22"/>
          <w:szCs w:val="22"/>
        </w:rPr>
        <w:t xml:space="preserve">(법 제 </w:t>
      </w:r>
      <w:r w:rsidR="00253546" w:rsidRPr="003076CA">
        <w:rPr>
          <w:rFonts w:ascii="바탕체" w:eastAsia="바탕체" w:hAnsi="바탕체"/>
          <w:sz w:val="22"/>
          <w:szCs w:val="22"/>
        </w:rPr>
        <w:t>86</w:t>
      </w:r>
      <w:r w:rsidR="00253546" w:rsidRPr="003076CA">
        <w:rPr>
          <w:rFonts w:ascii="바탕체" w:eastAsia="바탕체" w:hAnsi="바탕체" w:hint="eastAsia"/>
          <w:sz w:val="22"/>
          <w:szCs w:val="22"/>
        </w:rPr>
        <w:t>조,</w:t>
      </w:r>
      <w:r w:rsidR="00253546" w:rsidRPr="003076CA">
        <w:rPr>
          <w:rFonts w:ascii="바탕체" w:eastAsia="바탕체" w:hAnsi="바탕체"/>
          <w:sz w:val="22"/>
          <w:szCs w:val="22"/>
        </w:rPr>
        <w:t xml:space="preserve"> </w:t>
      </w:r>
      <w:r w:rsidR="00253546" w:rsidRPr="003076CA">
        <w:rPr>
          <w:rFonts w:ascii="바탕체" w:eastAsia="바탕체" w:hAnsi="바탕체" w:hint="eastAsia"/>
          <w:sz w:val="22"/>
          <w:szCs w:val="22"/>
        </w:rPr>
        <w:t xml:space="preserve">법시행령 제 </w:t>
      </w:r>
      <w:r w:rsidR="00253546" w:rsidRPr="003076CA">
        <w:rPr>
          <w:rFonts w:ascii="바탕체" w:eastAsia="바탕체" w:hAnsi="바탕체"/>
          <w:sz w:val="22"/>
          <w:szCs w:val="22"/>
        </w:rPr>
        <w:t>88</w:t>
      </w:r>
      <w:r w:rsidR="00253546" w:rsidRPr="003076CA">
        <w:rPr>
          <w:rFonts w:ascii="바탕체" w:eastAsia="바탕체" w:hAnsi="바탕체" w:hint="eastAsia"/>
          <w:sz w:val="22"/>
          <w:szCs w:val="22"/>
        </w:rPr>
        <w:t>조</w:t>
      </w:r>
      <w:r w:rsidR="00253546" w:rsidRPr="003076CA">
        <w:rPr>
          <w:rFonts w:ascii="바탕체" w:eastAsia="바탕체" w:hAnsi="바탕체"/>
          <w:sz w:val="22"/>
          <w:szCs w:val="22"/>
        </w:rPr>
        <w:t xml:space="preserve"> </w:t>
      </w:r>
      <w:r w:rsidR="00253546" w:rsidRPr="003076CA">
        <w:rPr>
          <w:rFonts w:ascii="바탕체" w:eastAsia="바탕체" w:hAnsi="바탕체" w:hint="eastAsia"/>
          <w:sz w:val="22"/>
          <w:szCs w:val="22"/>
        </w:rPr>
        <w:t xml:space="preserve">및 </w:t>
      </w:r>
      <w:proofErr w:type="spellStart"/>
      <w:r w:rsidR="00253546" w:rsidRPr="003076CA">
        <w:rPr>
          <w:rFonts w:ascii="바탕체" w:eastAsia="바탕체" w:hAnsi="바탕체" w:hint="eastAsia"/>
          <w:sz w:val="22"/>
          <w:szCs w:val="22"/>
        </w:rPr>
        <w:t>금융투자업규정</w:t>
      </w:r>
      <w:proofErr w:type="spellEnd"/>
      <w:r w:rsidR="00253546" w:rsidRPr="003076CA">
        <w:rPr>
          <w:rFonts w:ascii="바탕체" w:eastAsia="바탕체" w:hAnsi="바탕체" w:hint="eastAsia"/>
          <w:sz w:val="22"/>
          <w:szCs w:val="22"/>
        </w:rPr>
        <w:t xml:space="preserve"> 제 </w:t>
      </w:r>
      <w:r w:rsidR="00253546" w:rsidRPr="003076CA">
        <w:rPr>
          <w:rFonts w:ascii="바탕체" w:eastAsia="바탕체" w:hAnsi="바탕체"/>
          <w:sz w:val="22"/>
          <w:szCs w:val="22"/>
        </w:rPr>
        <w:t>4-65</w:t>
      </w:r>
      <w:r w:rsidR="00253546" w:rsidRPr="003076CA">
        <w:rPr>
          <w:rFonts w:ascii="바탕체" w:eastAsia="바탕체" w:hAnsi="바탕체" w:hint="eastAsia"/>
          <w:sz w:val="22"/>
          <w:szCs w:val="22"/>
        </w:rPr>
        <w:t>조에 해당하고 집합투자규약에 정의된 경우에만 수령 가능)</w:t>
      </w:r>
    </w:p>
    <w:p w:rsidR="0001265A" w:rsidRPr="003076CA" w:rsidRDefault="00DB5105" w:rsidP="00DB5105">
      <w:pPr>
        <w:pStyle w:val="MS"/>
        <w:numPr>
          <w:ilvl w:val="0"/>
          <w:numId w:val="1"/>
        </w:numPr>
        <w:tabs>
          <w:tab w:val="left" w:pos="360"/>
        </w:tabs>
        <w:spacing w:line="276" w:lineRule="auto"/>
        <w:ind w:leftChars="142" w:left="284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/>
          <w:sz w:val="22"/>
          <w:szCs w:val="22"/>
        </w:rPr>
        <w:t xml:space="preserve"> </w:t>
      </w:r>
      <w:r w:rsidR="0001265A" w:rsidRPr="003076CA">
        <w:rPr>
          <w:rFonts w:ascii="바탕체" w:eastAsia="바탕체" w:hAnsi="바탕체" w:hint="eastAsia"/>
          <w:sz w:val="22"/>
          <w:szCs w:val="22"/>
        </w:rPr>
        <w:t>수수료</w:t>
      </w:r>
    </w:p>
    <w:p w:rsidR="0001265A" w:rsidRPr="003076CA" w:rsidRDefault="0001265A" w:rsidP="00DB5105">
      <w:pPr>
        <w:pStyle w:val="MS"/>
        <w:tabs>
          <w:tab w:val="left" w:pos="796"/>
        </w:tabs>
        <w:spacing w:line="276" w:lineRule="auto"/>
        <w:ind w:left="924" w:hanging="357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sz w:val="22"/>
          <w:szCs w:val="22"/>
        </w:rPr>
        <w:t>가. 판매수수료: 집합투자증권을 판매하는 행위에 대한 대가로 집합투자증권을 판매한 판매회사가 투자자로부터 직접 받는 금전을 말하며 수수료 지불 시점에 따라 선취판매수수료와 후취판매수수료로 구분</w:t>
      </w:r>
    </w:p>
    <w:p w:rsidR="0001265A" w:rsidRPr="003076CA" w:rsidRDefault="0001265A" w:rsidP="00DB5105">
      <w:pPr>
        <w:pStyle w:val="MS"/>
        <w:tabs>
          <w:tab w:val="left" w:pos="796"/>
        </w:tabs>
        <w:spacing w:line="276" w:lineRule="auto"/>
        <w:ind w:left="924" w:hanging="357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sz w:val="22"/>
          <w:szCs w:val="22"/>
        </w:rPr>
        <w:t xml:space="preserve">나. 환매수수료: 집합투자규약에 정한 기간 이전에 펀드를 환매할 시 일정한 </w:t>
      </w:r>
      <w:proofErr w:type="spellStart"/>
      <w:r w:rsidRPr="003076CA">
        <w:rPr>
          <w:rFonts w:ascii="바탕체" w:eastAsia="바탕체" w:hAnsi="바탕체" w:hint="eastAsia"/>
          <w:sz w:val="22"/>
          <w:szCs w:val="22"/>
        </w:rPr>
        <w:t>벌칙금</w:t>
      </w:r>
      <w:proofErr w:type="spellEnd"/>
      <w:r w:rsidRPr="003076CA">
        <w:rPr>
          <w:rFonts w:ascii="바탕체" w:eastAsia="바탕체" w:hAnsi="바탕체" w:hint="eastAsia"/>
          <w:sz w:val="22"/>
          <w:szCs w:val="22"/>
        </w:rPr>
        <w:t xml:space="preserve"> 형식으로 투자자에게 일회적으로 부과하는 수수료. 이는 펀드 운용의 안정성과 펀드 환매 </w:t>
      </w:r>
      <w:r w:rsidRPr="003076CA">
        <w:rPr>
          <w:rFonts w:ascii="바탕체" w:eastAsia="바탕체" w:hAnsi="바탕체" w:hint="eastAsia"/>
          <w:sz w:val="22"/>
          <w:szCs w:val="22"/>
        </w:rPr>
        <w:lastRenderedPageBreak/>
        <w:t>시 소요되는 여러 비용을 감안하여 책정되며 부과된 수수료는 다시 펀드 재산에 편입됨</w:t>
      </w:r>
    </w:p>
    <w:p w:rsidR="0001265A" w:rsidRPr="003076CA" w:rsidRDefault="0001265A" w:rsidP="00DB5105">
      <w:pPr>
        <w:pStyle w:val="MS"/>
        <w:tabs>
          <w:tab w:val="left" w:pos="796"/>
        </w:tabs>
        <w:spacing w:line="276" w:lineRule="auto"/>
        <w:ind w:left="924" w:hanging="357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sz w:val="22"/>
          <w:szCs w:val="22"/>
        </w:rPr>
        <w:t xml:space="preserve">마. 투자자문수수료 및 </w:t>
      </w:r>
      <w:proofErr w:type="spellStart"/>
      <w:r w:rsidRPr="003076CA">
        <w:rPr>
          <w:rFonts w:ascii="바탕체" w:eastAsia="바탕체" w:hAnsi="바탕체" w:hint="eastAsia"/>
          <w:sz w:val="22"/>
          <w:szCs w:val="22"/>
        </w:rPr>
        <w:t>투자일임수수료</w:t>
      </w:r>
      <w:proofErr w:type="spellEnd"/>
      <w:r w:rsidRPr="003076CA">
        <w:rPr>
          <w:rFonts w:ascii="바탕체" w:eastAsia="바탕체" w:hAnsi="바탕체" w:hint="eastAsia"/>
          <w:sz w:val="22"/>
          <w:szCs w:val="22"/>
        </w:rPr>
        <w:t xml:space="preserve">(성과수수료 포함): 회사가 제공하는 투자자문 또는 </w:t>
      </w:r>
      <w:proofErr w:type="spellStart"/>
      <w:r w:rsidRPr="003076CA">
        <w:rPr>
          <w:rFonts w:ascii="바탕체" w:eastAsia="바탕체" w:hAnsi="바탕체" w:hint="eastAsia"/>
          <w:sz w:val="22"/>
          <w:szCs w:val="22"/>
        </w:rPr>
        <w:t>투자일임서비스의</w:t>
      </w:r>
      <w:proofErr w:type="spellEnd"/>
      <w:r w:rsidRPr="003076CA">
        <w:rPr>
          <w:rFonts w:ascii="바탕체" w:eastAsia="바탕체" w:hAnsi="바탕체" w:hint="eastAsia"/>
          <w:sz w:val="22"/>
          <w:szCs w:val="22"/>
        </w:rPr>
        <w:t xml:space="preserve"> 대가로서 투자자가 투자자문업자 또는 </w:t>
      </w:r>
      <w:proofErr w:type="spellStart"/>
      <w:r w:rsidRPr="003076CA">
        <w:rPr>
          <w:rFonts w:ascii="바탕체" w:eastAsia="바탕체" w:hAnsi="바탕체" w:hint="eastAsia"/>
          <w:sz w:val="22"/>
          <w:szCs w:val="22"/>
        </w:rPr>
        <w:t>투자일임업</w:t>
      </w:r>
      <w:r w:rsidR="00762CA6" w:rsidRPr="003076CA">
        <w:rPr>
          <w:rFonts w:ascii="바탕체" w:eastAsia="바탕체" w:hAnsi="바탕체" w:hint="eastAsia"/>
          <w:sz w:val="22"/>
          <w:szCs w:val="22"/>
        </w:rPr>
        <w:t>자</w:t>
      </w:r>
      <w:r w:rsidRPr="003076CA">
        <w:rPr>
          <w:rFonts w:ascii="바탕체" w:eastAsia="바탕체" w:hAnsi="바탕체" w:hint="eastAsia"/>
          <w:sz w:val="22"/>
          <w:szCs w:val="22"/>
        </w:rPr>
        <w:t>에게</w:t>
      </w:r>
      <w:proofErr w:type="spellEnd"/>
      <w:r w:rsidRPr="003076CA">
        <w:rPr>
          <w:rFonts w:ascii="바탕체" w:eastAsia="바탕체" w:hAnsi="바탕체" w:hint="eastAsia"/>
          <w:sz w:val="22"/>
          <w:szCs w:val="22"/>
        </w:rPr>
        <w:t xml:space="preserve"> 지급하는 것으로서 투자자문계약서 및 </w:t>
      </w:r>
      <w:proofErr w:type="spellStart"/>
      <w:r w:rsidRPr="003076CA">
        <w:rPr>
          <w:rFonts w:ascii="바탕체" w:eastAsia="바탕체" w:hAnsi="바탕체" w:hint="eastAsia"/>
          <w:sz w:val="22"/>
          <w:szCs w:val="22"/>
        </w:rPr>
        <w:t>투자일임계약서에</w:t>
      </w:r>
      <w:proofErr w:type="spellEnd"/>
      <w:r w:rsidRPr="003076CA">
        <w:rPr>
          <w:rFonts w:ascii="바탕체" w:eastAsia="바탕체" w:hAnsi="바탕체" w:hint="eastAsia"/>
          <w:sz w:val="22"/>
          <w:szCs w:val="22"/>
        </w:rPr>
        <w:t xml:space="preserve"> 따라 지급됨</w:t>
      </w:r>
    </w:p>
    <w:p w:rsidR="0001265A" w:rsidRPr="003076CA" w:rsidRDefault="0001265A" w:rsidP="0001265A">
      <w:pPr>
        <w:pStyle w:val="MS"/>
        <w:spacing w:line="276" w:lineRule="auto"/>
        <w:rPr>
          <w:rFonts w:ascii="바탕체" w:eastAsia="바탕체" w:hAnsi="바탕체"/>
          <w:sz w:val="22"/>
          <w:szCs w:val="22"/>
        </w:rPr>
      </w:pPr>
    </w:p>
    <w:p w:rsidR="0001265A" w:rsidRPr="003076CA" w:rsidRDefault="0001265A" w:rsidP="0001265A">
      <w:pPr>
        <w:pStyle w:val="MS"/>
        <w:spacing w:line="276" w:lineRule="auto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b/>
          <w:bCs/>
          <w:sz w:val="22"/>
          <w:szCs w:val="22"/>
        </w:rPr>
        <w:t xml:space="preserve">제4조(수수료 부과 기준) </w:t>
      </w:r>
      <w:r w:rsidRPr="003076CA">
        <w:rPr>
          <w:rFonts w:ascii="바탕체" w:eastAsia="바탕체" w:hAnsi="바탕체" w:hint="eastAsia"/>
          <w:sz w:val="22"/>
          <w:szCs w:val="22"/>
        </w:rPr>
        <w:t>① 회사는 수수료 부과기준을 정함에 투자자를 정당한 사유 없이 차별하여서는 아니 된다.</w:t>
      </w:r>
    </w:p>
    <w:p w:rsidR="0001265A" w:rsidRPr="003076CA" w:rsidRDefault="0001265A" w:rsidP="0001265A">
      <w:pPr>
        <w:pStyle w:val="MS"/>
        <w:spacing w:line="276" w:lineRule="auto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sz w:val="22"/>
          <w:szCs w:val="22"/>
        </w:rPr>
        <w:t>② 수수료는 운용자산의 특성, 회사가 부담하는 위험, 투자자의 투자 규모 등을 고려하여 합리적으로 책정되어야 한다.</w:t>
      </w:r>
    </w:p>
    <w:p w:rsidR="0001265A" w:rsidRPr="003076CA" w:rsidRDefault="0001265A" w:rsidP="0001265A">
      <w:pPr>
        <w:pStyle w:val="MS"/>
        <w:spacing w:line="276" w:lineRule="auto"/>
        <w:rPr>
          <w:rFonts w:ascii="바탕체" w:eastAsia="바탕체" w:hAnsi="바탕체"/>
          <w:sz w:val="22"/>
          <w:szCs w:val="22"/>
        </w:rPr>
      </w:pPr>
    </w:p>
    <w:p w:rsidR="000D0653" w:rsidRPr="003076CA" w:rsidRDefault="0001265A" w:rsidP="0001265A">
      <w:pPr>
        <w:pStyle w:val="MS"/>
        <w:spacing w:line="276" w:lineRule="auto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b/>
          <w:bCs/>
          <w:sz w:val="22"/>
          <w:szCs w:val="22"/>
        </w:rPr>
        <w:t xml:space="preserve">제5조(수수료의 부과 절차) </w:t>
      </w:r>
      <w:r w:rsidRPr="003076CA">
        <w:rPr>
          <w:rFonts w:ascii="바탕체" w:eastAsia="바탕체" w:hAnsi="바탕체" w:hint="eastAsia"/>
          <w:sz w:val="22"/>
          <w:szCs w:val="22"/>
        </w:rPr>
        <w:t>①</w:t>
      </w:r>
      <w:r w:rsidR="000D0653" w:rsidRPr="003076CA">
        <w:rPr>
          <w:rFonts w:ascii="바탕체" w:eastAsia="바탕체" w:hAnsi="바탕체" w:hint="eastAsia"/>
          <w:sz w:val="22"/>
          <w:szCs w:val="22"/>
        </w:rPr>
        <w:t xml:space="preserve"> 집합투자기구에</w:t>
      </w:r>
      <w:r w:rsidR="000D0653" w:rsidRPr="003076CA">
        <w:rPr>
          <w:rFonts w:ascii="바탕체" w:eastAsia="바탕체" w:hAnsi="바탕체"/>
          <w:sz w:val="22"/>
          <w:szCs w:val="22"/>
        </w:rPr>
        <w:t xml:space="preserve"> 적용되는 수수료는 각 집합투자기구의 집합투자규약에서 정하는 바에 따른다.</w:t>
      </w:r>
      <w:r w:rsidR="000D0653" w:rsidRPr="003076CA">
        <w:rPr>
          <w:rFonts w:ascii="바탕체" w:eastAsia="바탕체" w:hAnsi="바탕체"/>
          <w:color w:val="0000FF"/>
          <w:sz w:val="22"/>
          <w:szCs w:val="22"/>
        </w:rPr>
        <w:t xml:space="preserve"> &lt;</w:t>
      </w:r>
      <w:r w:rsidR="000D0653" w:rsidRPr="003076CA">
        <w:rPr>
          <w:rFonts w:ascii="바탕체" w:eastAsia="바탕체" w:hAnsi="바탕체" w:hint="eastAsia"/>
          <w:color w:val="0000FF"/>
          <w:sz w:val="22"/>
          <w:szCs w:val="22"/>
        </w:rPr>
        <w:t xml:space="preserve">개정 </w:t>
      </w:r>
      <w:r w:rsidR="000D0653" w:rsidRPr="003076CA">
        <w:rPr>
          <w:rFonts w:ascii="바탕체" w:eastAsia="바탕체" w:hAnsi="바탕체"/>
          <w:color w:val="0000FF"/>
          <w:sz w:val="22"/>
          <w:szCs w:val="22"/>
        </w:rPr>
        <w:t>2019.04.</w:t>
      </w:r>
      <w:r w:rsidR="00F16875" w:rsidRPr="003076CA">
        <w:rPr>
          <w:rFonts w:ascii="바탕체" w:eastAsia="바탕체" w:hAnsi="바탕체"/>
          <w:color w:val="0000FF"/>
          <w:sz w:val="22"/>
          <w:szCs w:val="22"/>
        </w:rPr>
        <w:t>08</w:t>
      </w:r>
      <w:r w:rsidR="000D0653" w:rsidRPr="003076CA">
        <w:rPr>
          <w:rFonts w:ascii="바탕체" w:eastAsia="바탕체" w:hAnsi="바탕체"/>
          <w:color w:val="0000FF"/>
          <w:sz w:val="22"/>
          <w:szCs w:val="22"/>
        </w:rPr>
        <w:t>&gt;</w:t>
      </w:r>
    </w:p>
    <w:p w:rsidR="0001265A" w:rsidRPr="003076CA" w:rsidRDefault="000D0653" w:rsidP="0001265A">
      <w:pPr>
        <w:pStyle w:val="MS"/>
        <w:spacing w:line="276" w:lineRule="auto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sz w:val="22"/>
          <w:szCs w:val="22"/>
        </w:rPr>
        <w:t>②</w:t>
      </w:r>
      <w:r w:rsidR="0001265A" w:rsidRPr="003076CA">
        <w:rPr>
          <w:rFonts w:ascii="바탕체" w:eastAsia="바탕체" w:hAnsi="바탕체" w:hint="eastAsia"/>
          <w:sz w:val="22"/>
          <w:szCs w:val="22"/>
        </w:rPr>
        <w:t xml:space="preserve"> 회사는 신상품(집합투자기구, </w:t>
      </w:r>
      <w:proofErr w:type="spellStart"/>
      <w:r w:rsidR="0001265A" w:rsidRPr="003076CA">
        <w:rPr>
          <w:rFonts w:ascii="바탕체" w:eastAsia="바탕체" w:hAnsi="바탕체" w:hint="eastAsia"/>
          <w:sz w:val="22"/>
          <w:szCs w:val="22"/>
        </w:rPr>
        <w:t>투자일임계약</w:t>
      </w:r>
      <w:proofErr w:type="spellEnd"/>
      <w:r w:rsidR="0001265A" w:rsidRPr="003076CA">
        <w:rPr>
          <w:rFonts w:ascii="바탕체" w:eastAsia="바탕체" w:hAnsi="바탕체" w:hint="eastAsia"/>
          <w:sz w:val="22"/>
          <w:szCs w:val="22"/>
        </w:rPr>
        <w:t xml:space="preserve"> 및 투자자문계약을 포함한다)의 개발 및 기존 상품의 연장 및 변경 등에 대한 검토와 승인 등 운용계약과 관련한 제반 사항을 관리하기 위해 필요한 경우 위험관리위원회(이하 “</w:t>
      </w:r>
      <w:proofErr w:type="spellStart"/>
      <w:r w:rsidR="0001265A" w:rsidRPr="003076CA">
        <w:rPr>
          <w:rFonts w:ascii="바탕체" w:eastAsia="바탕체" w:hAnsi="바탕체" w:hint="eastAsia"/>
          <w:sz w:val="22"/>
          <w:szCs w:val="22"/>
        </w:rPr>
        <w:t>위원회”라</w:t>
      </w:r>
      <w:proofErr w:type="spellEnd"/>
      <w:r w:rsidR="0001265A" w:rsidRPr="003076CA">
        <w:rPr>
          <w:rFonts w:ascii="바탕체" w:eastAsia="바탕체" w:hAnsi="바탕체" w:hint="eastAsia"/>
          <w:sz w:val="22"/>
          <w:szCs w:val="22"/>
        </w:rPr>
        <w:t xml:space="preserve"> 한다)를 소집하여 수수료의 부과에 관한 사항을 심의 및 의결</w:t>
      </w:r>
      <w:r w:rsidR="00E00400" w:rsidRPr="003076CA">
        <w:rPr>
          <w:rFonts w:ascii="바탕체" w:eastAsia="바탕체" w:hAnsi="바탕체" w:hint="eastAsia"/>
          <w:sz w:val="22"/>
          <w:szCs w:val="22"/>
        </w:rPr>
        <w:t>할 수 있다.</w:t>
      </w:r>
    </w:p>
    <w:p w:rsidR="0001265A" w:rsidRPr="003076CA" w:rsidRDefault="000D0653" w:rsidP="0001265A">
      <w:pPr>
        <w:pStyle w:val="MS"/>
        <w:spacing w:line="276" w:lineRule="auto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sz w:val="22"/>
          <w:szCs w:val="22"/>
        </w:rPr>
        <w:t>③</w:t>
      </w:r>
      <w:r w:rsidR="0001265A" w:rsidRPr="003076CA">
        <w:rPr>
          <w:rFonts w:ascii="바탕체" w:eastAsia="바탕체" w:hAnsi="바탕체" w:hint="eastAsia"/>
          <w:sz w:val="22"/>
          <w:szCs w:val="22"/>
        </w:rPr>
        <w:t xml:space="preserve"> 위원회에서 수수료에 대해 심의하는 경우, 관련 법규에서 수수료에 대해 정하는 제반 사항을 고려하여야 한다.</w:t>
      </w:r>
    </w:p>
    <w:p w:rsidR="0001265A" w:rsidRPr="003076CA" w:rsidRDefault="000D0653" w:rsidP="0001265A">
      <w:pPr>
        <w:pStyle w:val="MS"/>
        <w:spacing w:line="276" w:lineRule="auto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sz w:val="22"/>
          <w:szCs w:val="22"/>
        </w:rPr>
        <w:t>④</w:t>
      </w:r>
      <w:r w:rsidR="0001265A" w:rsidRPr="003076CA">
        <w:rPr>
          <w:rFonts w:ascii="바탕체" w:eastAsia="바탕체" w:hAnsi="바탕체" w:hint="eastAsia"/>
          <w:sz w:val="22"/>
          <w:szCs w:val="22"/>
        </w:rPr>
        <w:t xml:space="preserve"> 회사는 집합투자규약상의 수수료율을 정함에 있어 필요한 경우 집합투자기구와 관련된 집합투자증권의 판매회사, 집합투자기구의 신탁업자 및 일반사무관리회사 등 거래 상대방 회사와 충분한 협의를 거친다</w:t>
      </w:r>
    </w:p>
    <w:p w:rsidR="0001265A" w:rsidRPr="003076CA" w:rsidRDefault="000D0653" w:rsidP="0001265A">
      <w:pPr>
        <w:pStyle w:val="MS"/>
        <w:spacing w:line="276" w:lineRule="auto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sz w:val="22"/>
          <w:szCs w:val="22"/>
        </w:rPr>
        <w:t>⑤</w:t>
      </w:r>
      <w:r w:rsidR="0001265A" w:rsidRPr="003076CA">
        <w:rPr>
          <w:rFonts w:ascii="바탕체" w:eastAsia="바탕체" w:hAnsi="바탕체" w:hint="eastAsia"/>
          <w:sz w:val="22"/>
          <w:szCs w:val="22"/>
        </w:rPr>
        <w:t xml:space="preserve"> 투자자문수수료 및 </w:t>
      </w:r>
      <w:proofErr w:type="spellStart"/>
      <w:r w:rsidR="0001265A" w:rsidRPr="003076CA">
        <w:rPr>
          <w:rFonts w:ascii="바탕체" w:eastAsia="바탕체" w:hAnsi="바탕체" w:hint="eastAsia"/>
          <w:sz w:val="22"/>
          <w:szCs w:val="22"/>
        </w:rPr>
        <w:t>투자일임수수료의</w:t>
      </w:r>
      <w:proofErr w:type="spellEnd"/>
      <w:r w:rsidR="0001265A" w:rsidRPr="003076CA">
        <w:rPr>
          <w:rFonts w:ascii="바탕체" w:eastAsia="바탕체" w:hAnsi="바탕체" w:hint="eastAsia"/>
          <w:sz w:val="22"/>
          <w:szCs w:val="22"/>
        </w:rPr>
        <w:t xml:space="preserve"> 경우 관련 법규에서 달리 정하는 사항이 없는 한 투자자와의 협의에 의하여 결정하며 투자자문계약서 및 </w:t>
      </w:r>
      <w:proofErr w:type="spellStart"/>
      <w:r w:rsidR="0001265A" w:rsidRPr="003076CA">
        <w:rPr>
          <w:rFonts w:ascii="바탕체" w:eastAsia="바탕체" w:hAnsi="바탕체" w:hint="eastAsia"/>
          <w:sz w:val="22"/>
          <w:szCs w:val="22"/>
        </w:rPr>
        <w:t>투자일임계약서에</w:t>
      </w:r>
      <w:proofErr w:type="spellEnd"/>
      <w:r w:rsidR="0001265A" w:rsidRPr="003076CA">
        <w:rPr>
          <w:rFonts w:ascii="바탕체" w:eastAsia="바탕체" w:hAnsi="바탕체" w:hint="eastAsia"/>
          <w:sz w:val="22"/>
          <w:szCs w:val="22"/>
        </w:rPr>
        <w:t xml:space="preserve"> 수수료계산방법, 수수료계산기간 및 수수료 지급시기 등을 상세히 기술한다.</w:t>
      </w:r>
    </w:p>
    <w:p w:rsidR="0001265A" w:rsidRPr="003076CA" w:rsidRDefault="0001265A" w:rsidP="0001265A">
      <w:pPr>
        <w:pStyle w:val="MS"/>
        <w:spacing w:line="276" w:lineRule="auto"/>
        <w:rPr>
          <w:rFonts w:ascii="바탕체" w:eastAsia="바탕체" w:hAnsi="바탕체"/>
          <w:sz w:val="22"/>
          <w:szCs w:val="22"/>
        </w:rPr>
      </w:pPr>
    </w:p>
    <w:p w:rsidR="0001265A" w:rsidRPr="003076CA" w:rsidRDefault="0001265A" w:rsidP="0001265A">
      <w:pPr>
        <w:pStyle w:val="MS"/>
        <w:spacing w:line="276" w:lineRule="auto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b/>
          <w:bCs/>
          <w:sz w:val="22"/>
          <w:szCs w:val="22"/>
        </w:rPr>
        <w:t xml:space="preserve">제6조(설명의무) </w:t>
      </w:r>
      <w:r w:rsidRPr="003076CA">
        <w:rPr>
          <w:rFonts w:ascii="바탕체" w:eastAsia="바탕체" w:hAnsi="바탕체" w:hint="eastAsia"/>
          <w:sz w:val="22"/>
          <w:szCs w:val="22"/>
        </w:rPr>
        <w:t>회사는 법 제47조제1항 및 동법 시행령 제53조에 따라, 일반투자자를 상대로 투자권유를 하는 경우에는 이 기준에서 정하는 수수료에 관한 사항을 일반투자자가 이해할 수 있도록 설명</w:t>
      </w:r>
      <w:r w:rsidR="00B66B3B" w:rsidRPr="003076CA">
        <w:rPr>
          <w:rFonts w:ascii="바탕체" w:eastAsia="바탕체" w:hAnsi="바탕체" w:hint="eastAsia"/>
          <w:sz w:val="22"/>
          <w:szCs w:val="22"/>
        </w:rPr>
        <w:t>하여야 한다.</w:t>
      </w:r>
    </w:p>
    <w:p w:rsidR="0001265A" w:rsidRPr="003076CA" w:rsidRDefault="0001265A" w:rsidP="0001265A">
      <w:pPr>
        <w:pStyle w:val="MS"/>
        <w:spacing w:line="276" w:lineRule="auto"/>
        <w:rPr>
          <w:rFonts w:ascii="바탕체" w:eastAsia="바탕체" w:hAnsi="바탕체"/>
          <w:sz w:val="22"/>
          <w:szCs w:val="22"/>
        </w:rPr>
      </w:pPr>
    </w:p>
    <w:p w:rsidR="0001265A" w:rsidRPr="003076CA" w:rsidRDefault="0001265A" w:rsidP="0001265A">
      <w:pPr>
        <w:pStyle w:val="MS"/>
        <w:spacing w:line="276" w:lineRule="auto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b/>
          <w:bCs/>
          <w:sz w:val="22"/>
          <w:szCs w:val="22"/>
        </w:rPr>
        <w:t xml:space="preserve">제7조(투자광고) </w:t>
      </w:r>
      <w:r w:rsidRPr="003076CA">
        <w:rPr>
          <w:rFonts w:ascii="바탕체" w:eastAsia="바탕체" w:hAnsi="바탕체" w:hint="eastAsia"/>
          <w:sz w:val="22"/>
          <w:szCs w:val="22"/>
        </w:rPr>
        <w:t>회사는 투자광고(집합투자증권에 대한 투자광고를 제외한다)를 하는 경우에는 법 제57조제2항 및 법 시행령 제60조제1항에 따라, 이 기준에서 정하는 수수료에 관한 사항이 포함되도록 하여야 한다.</w:t>
      </w:r>
    </w:p>
    <w:p w:rsidR="0001265A" w:rsidRPr="003076CA" w:rsidRDefault="0001265A" w:rsidP="0001265A">
      <w:pPr>
        <w:pStyle w:val="MS"/>
        <w:spacing w:line="276" w:lineRule="auto"/>
        <w:rPr>
          <w:rFonts w:ascii="바탕체" w:eastAsia="바탕체" w:hAnsi="바탕체"/>
          <w:sz w:val="22"/>
          <w:szCs w:val="22"/>
        </w:rPr>
      </w:pPr>
    </w:p>
    <w:p w:rsidR="0001265A" w:rsidRPr="003076CA" w:rsidRDefault="0001265A" w:rsidP="0001265A">
      <w:pPr>
        <w:pStyle w:val="MS"/>
        <w:spacing w:line="276" w:lineRule="auto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b/>
          <w:bCs/>
          <w:sz w:val="22"/>
          <w:szCs w:val="22"/>
        </w:rPr>
        <w:t xml:space="preserve">제8조(수수료의 인상) </w:t>
      </w:r>
      <w:r w:rsidRPr="003076CA">
        <w:rPr>
          <w:rFonts w:ascii="바탕체" w:eastAsia="바탕체" w:hAnsi="바탕체" w:hint="eastAsia"/>
          <w:sz w:val="22"/>
          <w:szCs w:val="22"/>
        </w:rPr>
        <w:t xml:space="preserve">회사는 이 기준에 따라 결정된 수수료의 인상을 위해 집합투자기구의 집합투자규약, </w:t>
      </w:r>
      <w:proofErr w:type="spellStart"/>
      <w:r w:rsidRPr="003076CA">
        <w:rPr>
          <w:rFonts w:ascii="바탕체" w:eastAsia="바탕체" w:hAnsi="바탕체" w:hint="eastAsia"/>
          <w:sz w:val="22"/>
          <w:szCs w:val="22"/>
        </w:rPr>
        <w:t>투자일임계약과</w:t>
      </w:r>
      <w:proofErr w:type="spellEnd"/>
      <w:r w:rsidRPr="003076CA">
        <w:rPr>
          <w:rFonts w:ascii="바탕체" w:eastAsia="바탕체" w:hAnsi="바탕체" w:hint="eastAsia"/>
          <w:sz w:val="22"/>
          <w:szCs w:val="22"/>
        </w:rPr>
        <w:t xml:space="preserve"> 투자자문계약 등을 변경하여 체결하고자 하는 경우 다음 각 호의 절차를 따라야 한다.</w:t>
      </w:r>
    </w:p>
    <w:p w:rsidR="0001265A" w:rsidRPr="003076CA" w:rsidRDefault="0001265A" w:rsidP="00015144">
      <w:pPr>
        <w:pStyle w:val="MS"/>
        <w:spacing w:line="276" w:lineRule="auto"/>
        <w:ind w:left="364" w:hanging="112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sz w:val="22"/>
          <w:szCs w:val="22"/>
        </w:rPr>
        <w:t xml:space="preserve">1. 집합투자기구의 경우는 법에서 정한 투자신탁의 수익자총회 혹은 투자회사의 주주총회의 결의를 거쳐야 하며 수익자 또는 주주 전원 동의를 받은 경우에는 총회 결의를 득한 것으로 인정한다. </w:t>
      </w:r>
    </w:p>
    <w:p w:rsidR="0001265A" w:rsidRPr="003076CA" w:rsidRDefault="0001265A" w:rsidP="00015144">
      <w:pPr>
        <w:pStyle w:val="MS"/>
        <w:spacing w:line="276" w:lineRule="auto"/>
        <w:ind w:left="364" w:hanging="112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sz w:val="22"/>
          <w:szCs w:val="22"/>
        </w:rPr>
        <w:t>2. 일임 및 자문계약의 경우는 관련 법규에서 달리 정하는 사항이 없는 한 투자자와의 협의</w:t>
      </w:r>
      <w:r w:rsidRPr="003076CA">
        <w:rPr>
          <w:rFonts w:ascii="바탕체" w:eastAsia="바탕체" w:hAnsi="바탕체" w:hint="eastAsia"/>
          <w:sz w:val="22"/>
          <w:szCs w:val="22"/>
        </w:rPr>
        <w:lastRenderedPageBreak/>
        <w:t>를 거쳐야 한다.</w:t>
      </w:r>
    </w:p>
    <w:p w:rsidR="0001265A" w:rsidRPr="003076CA" w:rsidRDefault="0001265A" w:rsidP="0001265A">
      <w:pPr>
        <w:pStyle w:val="MS"/>
        <w:spacing w:line="276" w:lineRule="auto"/>
        <w:rPr>
          <w:rFonts w:ascii="바탕체" w:eastAsia="바탕체" w:hAnsi="바탕체"/>
          <w:sz w:val="22"/>
          <w:szCs w:val="22"/>
        </w:rPr>
      </w:pPr>
    </w:p>
    <w:p w:rsidR="0001265A" w:rsidRPr="003076CA" w:rsidRDefault="0001265A" w:rsidP="0001265A">
      <w:pPr>
        <w:pStyle w:val="MS"/>
        <w:spacing w:line="276" w:lineRule="auto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b/>
          <w:bCs/>
          <w:sz w:val="22"/>
          <w:szCs w:val="22"/>
        </w:rPr>
        <w:t xml:space="preserve">제9조(공시 등) </w:t>
      </w:r>
      <w:r w:rsidRPr="003076CA">
        <w:rPr>
          <w:rFonts w:ascii="바탕체" w:eastAsia="바탕체" w:hAnsi="바탕체" w:hint="eastAsia"/>
          <w:sz w:val="22"/>
          <w:szCs w:val="22"/>
        </w:rPr>
        <w:t xml:space="preserve">① 회사는 </w:t>
      </w:r>
      <w:r w:rsidR="0030436E" w:rsidRPr="003076CA">
        <w:rPr>
          <w:rFonts w:ascii="바탕체" w:eastAsia="바탕체" w:hAnsi="바탕체" w:hint="eastAsia"/>
          <w:sz w:val="22"/>
          <w:szCs w:val="22"/>
        </w:rPr>
        <w:t xml:space="preserve">이 기준을 제정하거나 변경하는 경우 </w:t>
      </w:r>
      <w:r w:rsidRPr="003076CA">
        <w:rPr>
          <w:rFonts w:ascii="바탕체" w:eastAsia="바탕체" w:hAnsi="바탕체" w:hint="eastAsia"/>
          <w:sz w:val="22"/>
          <w:szCs w:val="22"/>
        </w:rPr>
        <w:t>법 제58조 제1항에 따라 이 기준을 회사의 인터넷 홈페이지 등을 이용하여 공시하여야 한다.</w:t>
      </w:r>
      <w:r w:rsidR="00EE24C5" w:rsidRPr="003076CA">
        <w:rPr>
          <w:rFonts w:ascii="바탕체" w:eastAsia="바탕체" w:hAnsi="바탕체"/>
          <w:color w:val="0000FF"/>
          <w:sz w:val="22"/>
          <w:szCs w:val="22"/>
        </w:rPr>
        <w:t xml:space="preserve"> &lt;</w:t>
      </w:r>
      <w:r w:rsidR="00EE24C5" w:rsidRPr="003076CA">
        <w:rPr>
          <w:rFonts w:ascii="바탕체" w:eastAsia="바탕체" w:hAnsi="바탕체" w:hint="eastAsia"/>
          <w:color w:val="0000FF"/>
          <w:sz w:val="22"/>
          <w:szCs w:val="22"/>
        </w:rPr>
        <w:t xml:space="preserve">개정 </w:t>
      </w:r>
      <w:r w:rsidR="00EE24C5" w:rsidRPr="003076CA">
        <w:rPr>
          <w:rFonts w:ascii="바탕체" w:eastAsia="바탕체" w:hAnsi="바탕체"/>
          <w:color w:val="0000FF"/>
          <w:sz w:val="22"/>
          <w:szCs w:val="22"/>
        </w:rPr>
        <w:t>2019.04.</w:t>
      </w:r>
      <w:r w:rsidR="00A31BDB" w:rsidRPr="003076CA">
        <w:rPr>
          <w:rFonts w:ascii="바탕체" w:eastAsia="바탕체" w:hAnsi="바탕체"/>
          <w:color w:val="0000FF"/>
          <w:sz w:val="22"/>
          <w:szCs w:val="22"/>
        </w:rPr>
        <w:t>08</w:t>
      </w:r>
      <w:r w:rsidR="00EE24C5" w:rsidRPr="003076CA">
        <w:rPr>
          <w:rFonts w:ascii="바탕체" w:eastAsia="바탕체" w:hAnsi="바탕체"/>
          <w:color w:val="0000FF"/>
          <w:sz w:val="22"/>
          <w:szCs w:val="22"/>
        </w:rPr>
        <w:t>&gt;</w:t>
      </w:r>
    </w:p>
    <w:p w:rsidR="0001265A" w:rsidRPr="003076CA" w:rsidRDefault="0001265A" w:rsidP="0001265A">
      <w:pPr>
        <w:pStyle w:val="MS"/>
        <w:spacing w:line="276" w:lineRule="auto"/>
        <w:rPr>
          <w:rFonts w:ascii="바탕체" w:eastAsia="바탕체" w:hAnsi="바탕체"/>
          <w:sz w:val="22"/>
          <w:szCs w:val="22"/>
        </w:rPr>
      </w:pPr>
      <w:r w:rsidRPr="003076CA">
        <w:rPr>
          <w:rFonts w:ascii="바탕체" w:eastAsia="바탕체" w:hAnsi="바탕체" w:hint="eastAsia"/>
          <w:sz w:val="22"/>
          <w:szCs w:val="22"/>
        </w:rPr>
        <w:t>② 회사는 법 제58조 제3항에 따라 이 기준을 한국금융투자협회에 통보하여 한국금융투자협회가 금융투자업자별로 비교하여 공시할 수 있게 한다.</w:t>
      </w:r>
    </w:p>
    <w:p w:rsidR="0001265A" w:rsidRPr="003076CA" w:rsidRDefault="0001265A" w:rsidP="0001265A">
      <w:pPr>
        <w:pStyle w:val="MS"/>
        <w:spacing w:line="276" w:lineRule="auto"/>
        <w:rPr>
          <w:rFonts w:ascii="바탕체" w:eastAsia="바탕체" w:hAnsi="바탕체"/>
          <w:sz w:val="22"/>
          <w:szCs w:val="22"/>
        </w:rPr>
      </w:pPr>
    </w:p>
    <w:p w:rsidR="0001265A" w:rsidRPr="003076CA" w:rsidRDefault="0001265A" w:rsidP="0001265A">
      <w:pPr>
        <w:pStyle w:val="MS"/>
        <w:spacing w:line="276" w:lineRule="auto"/>
        <w:rPr>
          <w:rFonts w:ascii="바탕체" w:eastAsia="바탕체" w:hAnsi="바탕체"/>
          <w:sz w:val="22"/>
          <w:szCs w:val="22"/>
        </w:rPr>
      </w:pPr>
    </w:p>
    <w:p w:rsidR="0001265A" w:rsidRPr="003076CA" w:rsidRDefault="0001265A" w:rsidP="0001265A">
      <w:pPr>
        <w:pStyle w:val="MS"/>
        <w:spacing w:line="276" w:lineRule="auto"/>
        <w:jc w:val="center"/>
        <w:rPr>
          <w:rFonts w:ascii="바탕체" w:eastAsia="바탕체" w:hAnsi="바탕체"/>
          <w:b/>
          <w:bCs/>
          <w:sz w:val="22"/>
          <w:szCs w:val="22"/>
        </w:rPr>
      </w:pPr>
      <w:r w:rsidRPr="003076CA">
        <w:rPr>
          <w:rFonts w:ascii="바탕체" w:eastAsia="바탕체" w:hAnsi="바탕체" w:hint="eastAsia"/>
          <w:b/>
          <w:bCs/>
          <w:sz w:val="22"/>
          <w:szCs w:val="22"/>
        </w:rPr>
        <w:t>부 칙</w:t>
      </w:r>
    </w:p>
    <w:p w:rsidR="0030436E" w:rsidRPr="003076CA" w:rsidRDefault="0030436E" w:rsidP="0001265A">
      <w:pPr>
        <w:pStyle w:val="MS"/>
        <w:spacing w:line="276" w:lineRule="auto"/>
        <w:jc w:val="center"/>
        <w:rPr>
          <w:rFonts w:ascii="바탕체" w:eastAsia="바탕체" w:hAnsi="바탕체"/>
          <w:sz w:val="22"/>
          <w:szCs w:val="22"/>
        </w:rPr>
      </w:pPr>
    </w:p>
    <w:p w:rsidR="0001265A" w:rsidRPr="008A4E37" w:rsidRDefault="0001265A" w:rsidP="0030436E">
      <w:pPr>
        <w:pStyle w:val="MS"/>
        <w:spacing w:line="276" w:lineRule="auto"/>
        <w:rPr>
          <w:rFonts w:ascii="바탕체" w:eastAsia="바탕체" w:hAnsi="바탕체"/>
          <w:bCs/>
          <w:sz w:val="22"/>
          <w:szCs w:val="22"/>
        </w:rPr>
      </w:pPr>
      <w:r w:rsidRPr="003076CA">
        <w:rPr>
          <w:rFonts w:ascii="바탕체" w:eastAsia="바탕체" w:hAnsi="바탕체" w:hint="eastAsia"/>
          <w:bCs/>
          <w:sz w:val="22"/>
          <w:szCs w:val="22"/>
        </w:rPr>
        <w:t>제1조(시행일)</w:t>
      </w:r>
      <w:r w:rsidRPr="003076CA">
        <w:rPr>
          <w:rFonts w:ascii="바탕체" w:eastAsia="바탕체" w:hAnsi="바탕체"/>
          <w:bCs/>
          <w:sz w:val="22"/>
          <w:szCs w:val="22"/>
        </w:rPr>
        <w:t xml:space="preserve"> </w:t>
      </w:r>
      <w:r w:rsidRPr="003076CA">
        <w:rPr>
          <w:rFonts w:ascii="바탕체" w:eastAsia="바탕체" w:hAnsi="바탕체" w:hint="eastAsia"/>
          <w:bCs/>
          <w:sz w:val="22"/>
          <w:szCs w:val="22"/>
        </w:rPr>
        <w:t xml:space="preserve">이 규정은 </w:t>
      </w:r>
      <w:proofErr w:type="spellStart"/>
      <w:r w:rsidRPr="003076CA">
        <w:rPr>
          <w:rFonts w:ascii="바탕체" w:eastAsia="바탕체" w:hAnsi="바탕체" w:hint="eastAsia"/>
          <w:bCs/>
          <w:sz w:val="22"/>
          <w:szCs w:val="22"/>
        </w:rPr>
        <w:t>전문사모집합투자업</w:t>
      </w:r>
      <w:proofErr w:type="spellEnd"/>
      <w:r w:rsidRPr="003076CA">
        <w:rPr>
          <w:rFonts w:ascii="바탕체" w:eastAsia="바탕체" w:hAnsi="바탕체" w:hint="eastAsia"/>
          <w:bCs/>
          <w:sz w:val="22"/>
          <w:szCs w:val="22"/>
        </w:rPr>
        <w:t xml:space="preserve"> 등록일부터 시행한다.</w:t>
      </w:r>
    </w:p>
    <w:p w:rsidR="00832B93" w:rsidRPr="008A4E37" w:rsidRDefault="002818A4" w:rsidP="0001265A">
      <w:pPr>
        <w:spacing w:line="276" w:lineRule="auto"/>
        <w:rPr>
          <w:rFonts w:ascii="바탕체" w:eastAsia="바탕체" w:hAnsi="바탕체"/>
          <w:sz w:val="22"/>
        </w:rPr>
      </w:pPr>
    </w:p>
    <w:sectPr w:rsidR="00832B93" w:rsidRPr="008A4E37" w:rsidSect="0001265A">
      <w:headerReference w:type="default" r:id="rId7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18A4" w:rsidRDefault="002818A4" w:rsidP="007A22B2">
      <w:pPr>
        <w:spacing w:after="0" w:line="240" w:lineRule="auto"/>
      </w:pPr>
      <w:r>
        <w:separator/>
      </w:r>
    </w:p>
  </w:endnote>
  <w:endnote w:type="continuationSeparator" w:id="0">
    <w:p w:rsidR="002818A4" w:rsidRDefault="002818A4" w:rsidP="007A2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altName w:val="바탕"/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18A4" w:rsidRDefault="002818A4" w:rsidP="007A22B2">
      <w:pPr>
        <w:spacing w:after="0" w:line="240" w:lineRule="auto"/>
      </w:pPr>
      <w:r>
        <w:separator/>
      </w:r>
    </w:p>
  </w:footnote>
  <w:footnote w:type="continuationSeparator" w:id="0">
    <w:p w:rsidR="002818A4" w:rsidRDefault="002818A4" w:rsidP="007A22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550F" w:rsidRPr="00BD1518" w:rsidRDefault="0056550F">
    <w:pPr>
      <w:pStyle w:val="a4"/>
      <w:rPr>
        <w:rFonts w:ascii="바탕체" w:eastAsia="바탕체" w:hAnsi="바탕체"/>
      </w:rPr>
    </w:pPr>
    <w:r w:rsidRPr="00BD1518">
      <w:rPr>
        <w:rFonts w:ascii="바탕체" w:eastAsia="바탕체" w:hAnsi="바탕체" w:hint="eastAsia"/>
      </w:rPr>
      <w:t xml:space="preserve">수수료부과 및 절차에 관한 기준 </w:t>
    </w:r>
    <w:r w:rsidRPr="00BD1518">
      <w:rPr>
        <w:rFonts w:ascii="바탕체" w:eastAsia="바탕체" w:hAnsi="바탕체"/>
      </w:rPr>
      <w:t xml:space="preserve">                                       </w:t>
    </w:r>
    <w:r w:rsidR="003D07F4">
      <w:rPr>
        <w:rFonts w:ascii="바탕체" w:eastAsia="바탕체" w:hAnsi="바탕체"/>
      </w:rPr>
      <w:t xml:space="preserve">    </w:t>
    </w:r>
    <w:r w:rsidRPr="00BD1518">
      <w:rPr>
        <w:rFonts w:ascii="바탕체" w:eastAsia="바탕체" w:hAnsi="바탕체"/>
      </w:rPr>
      <w:t xml:space="preserve">  </w:t>
    </w:r>
    <w:r w:rsidRPr="00BD1518">
      <w:rPr>
        <w:rFonts w:ascii="바탕체" w:eastAsia="바탕체" w:hAnsi="바탕체" w:hint="eastAsia"/>
      </w:rPr>
      <w:t xml:space="preserve">주식회사 </w:t>
    </w:r>
    <w:r w:rsidR="00441F16" w:rsidRPr="00BD1518">
      <w:rPr>
        <w:rFonts w:ascii="바탕체" w:eastAsia="바탕체" w:hAnsi="바탕체" w:hint="eastAsia"/>
      </w:rPr>
      <w:t>화인자산운용</w:t>
    </w:r>
  </w:p>
  <w:p w:rsidR="0056550F" w:rsidRDefault="0056550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EC2ACF"/>
    <w:multiLevelType w:val="multilevel"/>
    <w:tmpl w:val="A6745C7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바탕체" w:eastAsia="바탕체" w:hAnsi="바탕체" w:hint="eastAsia"/>
        <w:color w:val="000000"/>
        <w:w w:val="100"/>
        <w:sz w:val="22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2">
      <w:start w:val="1"/>
      <w:numFmt w:val="lowerRoman"/>
      <w:suff w:val="space"/>
      <w:lvlText w:val="%3."/>
      <w:lvlJc w:val="righ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3">
      <w:start w:val="1"/>
      <w:numFmt w:val="decimal"/>
      <w:suff w:val="space"/>
      <w:lvlText w:val="%4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4">
      <w:start w:val="1"/>
      <w:numFmt w:val="upperLetter"/>
      <w:suff w:val="space"/>
      <w:lvlText w:val="%5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5">
      <w:start w:val="1"/>
      <w:numFmt w:val="lowerRoman"/>
      <w:suff w:val="space"/>
      <w:lvlText w:val="%6."/>
      <w:lvlJc w:val="righ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1" w15:restartNumberingAfterBreak="0">
    <w:nsid w:val="7BB21F45"/>
    <w:multiLevelType w:val="multilevel"/>
    <w:tmpl w:val="A6745C7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바탕체" w:eastAsia="바탕체" w:hAnsi="바탕체" w:hint="eastAsia"/>
        <w:color w:val="000000"/>
        <w:w w:val="100"/>
        <w:sz w:val="22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2">
      <w:start w:val="1"/>
      <w:numFmt w:val="lowerRoman"/>
      <w:suff w:val="space"/>
      <w:lvlText w:val="%3."/>
      <w:lvlJc w:val="righ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3">
      <w:start w:val="1"/>
      <w:numFmt w:val="decimal"/>
      <w:suff w:val="space"/>
      <w:lvlText w:val="%4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4">
      <w:start w:val="1"/>
      <w:numFmt w:val="upperLetter"/>
      <w:suff w:val="space"/>
      <w:lvlText w:val="%5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5">
      <w:start w:val="1"/>
      <w:numFmt w:val="lowerRoman"/>
      <w:suff w:val="space"/>
      <w:lvlText w:val="%6."/>
      <w:lvlJc w:val="righ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65A"/>
    <w:rsid w:val="0001265A"/>
    <w:rsid w:val="00015144"/>
    <w:rsid w:val="000D0653"/>
    <w:rsid w:val="00185F5B"/>
    <w:rsid w:val="001E65D8"/>
    <w:rsid w:val="001F0901"/>
    <w:rsid w:val="00253546"/>
    <w:rsid w:val="002818A4"/>
    <w:rsid w:val="0028321F"/>
    <w:rsid w:val="00285F0C"/>
    <w:rsid w:val="0030436E"/>
    <w:rsid w:val="003076CA"/>
    <w:rsid w:val="003437E2"/>
    <w:rsid w:val="003D07F4"/>
    <w:rsid w:val="003E3F6F"/>
    <w:rsid w:val="00441F16"/>
    <w:rsid w:val="00511C03"/>
    <w:rsid w:val="00522C3D"/>
    <w:rsid w:val="0056550F"/>
    <w:rsid w:val="00586323"/>
    <w:rsid w:val="005B4509"/>
    <w:rsid w:val="00641365"/>
    <w:rsid w:val="00642173"/>
    <w:rsid w:val="006434AD"/>
    <w:rsid w:val="006602D4"/>
    <w:rsid w:val="006849C3"/>
    <w:rsid w:val="00690833"/>
    <w:rsid w:val="0074058A"/>
    <w:rsid w:val="00762CA6"/>
    <w:rsid w:val="007A22B2"/>
    <w:rsid w:val="007B6689"/>
    <w:rsid w:val="007E4812"/>
    <w:rsid w:val="0082726C"/>
    <w:rsid w:val="008A4E37"/>
    <w:rsid w:val="008C2FFC"/>
    <w:rsid w:val="008E44A6"/>
    <w:rsid w:val="00950633"/>
    <w:rsid w:val="009803F7"/>
    <w:rsid w:val="00A262F5"/>
    <w:rsid w:val="00A31BDB"/>
    <w:rsid w:val="00B66B3B"/>
    <w:rsid w:val="00BD1518"/>
    <w:rsid w:val="00C453EC"/>
    <w:rsid w:val="00C90F07"/>
    <w:rsid w:val="00D31C99"/>
    <w:rsid w:val="00DB5105"/>
    <w:rsid w:val="00E00400"/>
    <w:rsid w:val="00E34395"/>
    <w:rsid w:val="00EE24C5"/>
    <w:rsid w:val="00EE2B51"/>
    <w:rsid w:val="00F16875"/>
    <w:rsid w:val="00F84674"/>
    <w:rsid w:val="00FF5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F7A9D8"/>
  <w15:chartTrackingRefBased/>
  <w15:docId w15:val="{C9A53804-20A9-4963-81D6-BEA1311BE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01265A"/>
    <w:pPr>
      <w:spacing w:after="0" w:line="240" w:lineRule="auto"/>
      <w:textAlignment w:val="baseline"/>
    </w:pPr>
    <w:rPr>
      <w:rFonts w:ascii="Times New Roman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01265A"/>
    <w:pPr>
      <w:wordWrap/>
      <w:snapToGrid w:val="0"/>
      <w:spacing w:after="0" w:line="360" w:lineRule="auto"/>
      <w:jc w:val="left"/>
      <w:textAlignment w:val="baseline"/>
    </w:pPr>
    <w:rPr>
      <w:rFonts w:ascii="명조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7A22B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A22B2"/>
  </w:style>
  <w:style w:type="paragraph" w:styleId="a5">
    <w:name w:val="footer"/>
    <w:basedOn w:val="a"/>
    <w:link w:val="Char0"/>
    <w:uiPriority w:val="99"/>
    <w:unhideWhenUsed/>
    <w:rsid w:val="007A22B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A22B2"/>
  </w:style>
  <w:style w:type="paragraph" w:styleId="a6">
    <w:name w:val="Balloon Text"/>
    <w:basedOn w:val="a"/>
    <w:link w:val="Char1"/>
    <w:uiPriority w:val="99"/>
    <w:semiHidden/>
    <w:unhideWhenUsed/>
    <w:rsid w:val="0095063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95063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58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이주연</dc:creator>
  <cp:keywords/>
  <dc:description/>
  <cp:lastModifiedBy>주연 이</cp:lastModifiedBy>
  <cp:revision>3</cp:revision>
  <cp:lastPrinted>2019-04-25T05:07:00Z</cp:lastPrinted>
  <dcterms:created xsi:type="dcterms:W3CDTF">2019-04-25T06:08:00Z</dcterms:created>
  <dcterms:modified xsi:type="dcterms:W3CDTF">2019-04-25T06:08:00Z</dcterms:modified>
</cp:coreProperties>
</file>